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F033BA" w:rsidP="00F033BA">
      <w:pPr>
        <w:pStyle w:val="Sinespaciado"/>
        <w:jc w:val="center"/>
        <w:rPr>
          <w:b/>
          <w:color w:val="17365D" w:themeColor="text2" w:themeShade="BF"/>
          <w:sz w:val="52"/>
          <w:szCs w:val="52"/>
          <w:lang w:val="es-ES"/>
        </w:rPr>
      </w:pPr>
      <w:r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F033BA" w:rsidRDefault="006A6069" w:rsidP="00F033BA">
      <w:pPr>
        <w:pStyle w:val="Sinespaciado"/>
        <w:jc w:val="center"/>
        <w:rPr>
          <w:b/>
          <w:color w:val="17365D" w:themeColor="text2" w:themeShade="BF"/>
          <w:sz w:val="52"/>
          <w:szCs w:val="52"/>
          <w:lang w:val="es-ES"/>
        </w:rPr>
      </w:pPr>
      <w:r>
        <w:rPr>
          <w:b/>
          <w:color w:val="17365D" w:themeColor="text2" w:themeShade="BF"/>
          <w:sz w:val="52"/>
          <w:szCs w:val="52"/>
          <w:lang w:val="es-ES"/>
        </w:rPr>
        <w:t>Gacetilla Editorial Alma</w:t>
      </w:r>
    </w:p>
    <w:p w:rsidR="005558F3" w:rsidRDefault="005558F3" w:rsidP="00F033BA">
      <w:pPr>
        <w:pStyle w:val="Sinespaciado"/>
        <w:jc w:val="center"/>
        <w:rPr>
          <w:b/>
          <w:color w:val="17365D" w:themeColor="text2" w:themeShade="BF"/>
          <w:sz w:val="52"/>
          <w:szCs w:val="52"/>
          <w:lang w:val="es-ES"/>
        </w:rPr>
      </w:pPr>
    </w:p>
    <w:p w:rsidR="004B7140" w:rsidRDefault="0057263C" w:rsidP="008B37EE">
      <w:pPr>
        <w:spacing w:after="0" w:line="240" w:lineRule="auto"/>
        <w:jc w:val="both"/>
        <w:rPr>
          <w:noProof/>
          <w:lang w:val="es-ES" w:eastAsia="es-ES"/>
        </w:rPr>
      </w:pPr>
      <w:r w:rsidRPr="0057263C">
        <w:rPr>
          <w:b/>
          <w:noProof/>
          <w:sz w:val="24"/>
          <w:szCs w:val="24"/>
          <w:lang w:val="es-CL" w:eastAsia="es-CL"/>
        </w:rPr>
        <w:drawing>
          <wp:anchor distT="0" distB="0" distL="114300" distR="114300" simplePos="0" relativeHeight="251711488" behindDoc="1" locked="0" layoutInCell="1" allowOverlap="1" wp14:anchorId="71DE607B" wp14:editId="7B283D59">
            <wp:simplePos x="0" y="0"/>
            <wp:positionH relativeFrom="margin">
              <wp:align>left</wp:align>
            </wp:positionH>
            <wp:positionV relativeFrom="paragraph">
              <wp:posOffset>168910</wp:posOffset>
            </wp:positionV>
            <wp:extent cx="1228725" cy="1746250"/>
            <wp:effectExtent l="0" t="0" r="9525" b="6350"/>
            <wp:wrapTight wrapText="bothSides">
              <wp:wrapPolygon edited="0">
                <wp:start x="0" y="0"/>
                <wp:lineTo x="0" y="21443"/>
                <wp:lineTo x="21433" y="21443"/>
                <wp:lineTo x="21433" y="0"/>
                <wp:lineTo x="0" y="0"/>
              </wp:wrapPolygon>
            </wp:wrapTight>
            <wp:docPr id="4" name="Imagen 4" descr="C:\Users\rrpp\Pictures\img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pp\Pictures\img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37EE" w:rsidRPr="005558F3" w:rsidRDefault="006C3593" w:rsidP="008B37EE">
      <w:pPr>
        <w:spacing w:after="0" w:line="240" w:lineRule="auto"/>
        <w:jc w:val="both"/>
        <w:rPr>
          <w:b/>
          <w:sz w:val="24"/>
          <w:szCs w:val="24"/>
        </w:rPr>
      </w:pPr>
      <w:r>
        <w:rPr>
          <w:b/>
          <w:sz w:val="24"/>
          <w:szCs w:val="24"/>
        </w:rPr>
        <w:t xml:space="preserve">Estudio en escarlata </w:t>
      </w:r>
      <w:r w:rsidR="002D05F7">
        <w:rPr>
          <w:b/>
          <w:sz w:val="24"/>
          <w:szCs w:val="24"/>
        </w:rPr>
        <w:t xml:space="preserve"> </w:t>
      </w:r>
    </w:p>
    <w:p w:rsidR="00B24ECA" w:rsidRDefault="00B24ECA" w:rsidP="008B37EE">
      <w:pPr>
        <w:spacing w:after="0" w:line="240" w:lineRule="auto"/>
        <w:jc w:val="both"/>
        <w:rPr>
          <w:sz w:val="24"/>
          <w:szCs w:val="24"/>
        </w:rPr>
      </w:pPr>
      <w:r>
        <w:rPr>
          <w:sz w:val="24"/>
          <w:szCs w:val="24"/>
        </w:rPr>
        <w:t xml:space="preserve">Autores: </w:t>
      </w:r>
      <w:r w:rsidRPr="00B24ECA">
        <w:rPr>
          <w:sz w:val="24"/>
          <w:szCs w:val="24"/>
        </w:rPr>
        <w:t>Doyle, Arthur Conan - Sir</w:t>
      </w:r>
    </w:p>
    <w:p w:rsidR="008B37EE" w:rsidRPr="00022B18" w:rsidRDefault="00B24ECA" w:rsidP="008B37EE">
      <w:pPr>
        <w:spacing w:after="0" w:line="240" w:lineRule="auto"/>
        <w:jc w:val="both"/>
        <w:rPr>
          <w:sz w:val="24"/>
          <w:szCs w:val="24"/>
        </w:rPr>
      </w:pPr>
      <w:r>
        <w:rPr>
          <w:sz w:val="24"/>
          <w:szCs w:val="24"/>
        </w:rPr>
        <w:t xml:space="preserve">288 </w:t>
      </w:r>
      <w:r w:rsidR="008B37EE" w:rsidRPr="00022B18">
        <w:rPr>
          <w:sz w:val="24"/>
          <w:szCs w:val="24"/>
        </w:rPr>
        <w:t>páginas</w:t>
      </w:r>
    </w:p>
    <w:p w:rsidR="008B37EE" w:rsidRPr="00022B18" w:rsidRDefault="00B24ECA" w:rsidP="008B37EE">
      <w:pPr>
        <w:spacing w:after="0" w:line="240" w:lineRule="auto"/>
        <w:jc w:val="both"/>
        <w:rPr>
          <w:sz w:val="24"/>
          <w:szCs w:val="24"/>
        </w:rPr>
      </w:pPr>
      <w:r>
        <w:rPr>
          <w:sz w:val="24"/>
          <w:szCs w:val="24"/>
        </w:rPr>
        <w:t xml:space="preserve">22 </w:t>
      </w:r>
      <w:r w:rsidR="006C3593">
        <w:rPr>
          <w:sz w:val="24"/>
          <w:szCs w:val="24"/>
        </w:rPr>
        <w:t xml:space="preserve">x </w:t>
      </w:r>
      <w:r>
        <w:rPr>
          <w:sz w:val="24"/>
          <w:szCs w:val="24"/>
        </w:rPr>
        <w:t>16</w:t>
      </w:r>
      <w:r w:rsidR="008B37EE" w:rsidRPr="00022B18">
        <w:rPr>
          <w:sz w:val="24"/>
          <w:szCs w:val="24"/>
        </w:rPr>
        <w:t xml:space="preserve"> cm</w:t>
      </w:r>
    </w:p>
    <w:p w:rsidR="00847A44" w:rsidRDefault="004B7140" w:rsidP="00847A44">
      <w:pPr>
        <w:spacing w:after="0" w:line="240" w:lineRule="auto"/>
        <w:jc w:val="both"/>
        <w:rPr>
          <w:sz w:val="24"/>
          <w:szCs w:val="24"/>
        </w:rPr>
      </w:pPr>
      <w:r>
        <w:rPr>
          <w:sz w:val="24"/>
          <w:szCs w:val="24"/>
        </w:rPr>
        <w:t xml:space="preserve">Cód. interno </w:t>
      </w:r>
      <w:r w:rsidR="006C3593" w:rsidRPr="006C3593">
        <w:rPr>
          <w:sz w:val="24"/>
          <w:szCs w:val="24"/>
        </w:rPr>
        <w:t>39182</w:t>
      </w:r>
    </w:p>
    <w:p w:rsidR="005558F3" w:rsidRDefault="004B7140" w:rsidP="006041F0">
      <w:pPr>
        <w:spacing w:after="0" w:line="240" w:lineRule="auto"/>
        <w:jc w:val="both"/>
        <w:rPr>
          <w:color w:val="000000"/>
          <w:sz w:val="24"/>
          <w:szCs w:val="24"/>
          <w:lang w:eastAsia="es-ES"/>
        </w:rPr>
      </w:pPr>
      <w:r>
        <w:rPr>
          <w:sz w:val="24"/>
          <w:szCs w:val="24"/>
        </w:rPr>
        <w:t xml:space="preserve">ISBN </w:t>
      </w:r>
      <w:r w:rsidR="006C3593" w:rsidRPr="006C3593">
        <w:rPr>
          <w:color w:val="000000"/>
          <w:sz w:val="24"/>
          <w:szCs w:val="24"/>
          <w:lang w:eastAsia="es-ES"/>
        </w:rPr>
        <w:t>9788415618874</w:t>
      </w:r>
    </w:p>
    <w:p w:rsidR="008B37EE" w:rsidRPr="00022B18" w:rsidRDefault="004B7140" w:rsidP="006041F0">
      <w:pPr>
        <w:spacing w:after="0" w:line="240" w:lineRule="auto"/>
        <w:jc w:val="both"/>
        <w:rPr>
          <w:sz w:val="24"/>
          <w:szCs w:val="24"/>
        </w:rPr>
      </w:pPr>
      <w:r>
        <w:rPr>
          <w:sz w:val="24"/>
          <w:szCs w:val="24"/>
        </w:rPr>
        <w:t>Precio $</w:t>
      </w:r>
      <w:r w:rsidR="006C3593" w:rsidRPr="006C3593">
        <w:rPr>
          <w:rFonts w:cstheme="minorHAnsi"/>
          <w:color w:val="000000"/>
          <w:sz w:val="24"/>
          <w:szCs w:val="24"/>
          <w:lang w:eastAsia="es-CL"/>
        </w:rPr>
        <w:t>10</w:t>
      </w:r>
      <w:r w:rsidR="006C3593">
        <w:rPr>
          <w:rFonts w:cstheme="minorHAnsi"/>
          <w:color w:val="000000"/>
          <w:sz w:val="24"/>
          <w:szCs w:val="24"/>
          <w:lang w:eastAsia="es-CL"/>
        </w:rPr>
        <w:t>.</w:t>
      </w:r>
      <w:r w:rsidR="006C3593" w:rsidRPr="006C3593">
        <w:rPr>
          <w:rFonts w:cstheme="minorHAnsi"/>
          <w:color w:val="000000"/>
          <w:sz w:val="24"/>
          <w:szCs w:val="24"/>
          <w:lang w:eastAsia="es-CL"/>
        </w:rPr>
        <w:t>840</w:t>
      </w:r>
      <w:r w:rsidR="008B37EE" w:rsidRPr="00022B18">
        <w:rPr>
          <w:sz w:val="24"/>
          <w:szCs w:val="24"/>
        </w:rPr>
        <w:t>+ IVA</w:t>
      </w:r>
    </w:p>
    <w:p w:rsidR="00965717" w:rsidRDefault="00965717" w:rsidP="00F76C54">
      <w:pPr>
        <w:jc w:val="both"/>
        <w:rPr>
          <w:b/>
        </w:rPr>
      </w:pPr>
    </w:p>
    <w:p w:rsidR="0005467F" w:rsidRDefault="0005467F" w:rsidP="00F76C54">
      <w:pPr>
        <w:jc w:val="both"/>
        <w:rPr>
          <w:b/>
        </w:rPr>
      </w:pPr>
    </w:p>
    <w:p w:rsidR="005558F3" w:rsidRPr="00B24ECA" w:rsidRDefault="00B24ECA" w:rsidP="00B24ECA">
      <w:pPr>
        <w:jc w:val="both"/>
      </w:pPr>
      <w:r>
        <w:t>Poco podía imaginar el D</w:t>
      </w:r>
      <w:r w:rsidRPr="00B24ECA">
        <w:t>r. John Watson que compartir piso en Londres iba a ser más emocionante y arriesgado que combatir en Afganistán. ¿El responsable? Su compañero de piso, Sherlock Holmes, cuyas dotes deductivas y personalidad fascinan a Watson hasta el punto de ayudarlo en sus casos y comenzar a plasmarlos por escrito. Estudio en escarlata es el trepidante comienzo de la andadura en común de los célebres inquilinos del 221B de Baker Street, el llamado canon «</w:t>
      </w:r>
      <w:proofErr w:type="spellStart"/>
      <w:r w:rsidRPr="00B24ECA">
        <w:t>holmesiano</w:t>
      </w:r>
      <w:proofErr w:type="spellEnd"/>
      <w:r w:rsidRPr="00B24ECA">
        <w:t>», que se prolongaría durante cuatro novelas y medio centenar de relatos.</w:t>
      </w:r>
    </w:p>
    <w:p w:rsidR="00E9771E" w:rsidRDefault="0057263C" w:rsidP="0037235B">
      <w:pPr>
        <w:jc w:val="both"/>
        <w:rPr>
          <w:rFonts w:cstheme="minorHAnsi"/>
          <w:sz w:val="24"/>
          <w:szCs w:val="24"/>
          <w:shd w:val="clear" w:color="auto" w:fill="FFFFFF" w:themeFill="background1"/>
        </w:rPr>
      </w:pPr>
      <w:r w:rsidRPr="0057263C">
        <w:rPr>
          <w:rFonts w:cstheme="minorHAnsi"/>
          <w:noProof/>
          <w:sz w:val="24"/>
          <w:szCs w:val="24"/>
          <w:shd w:val="clear" w:color="auto" w:fill="FFFFFF" w:themeFill="background1"/>
          <w:lang w:val="es-CL" w:eastAsia="es-CL"/>
        </w:rPr>
        <w:drawing>
          <wp:anchor distT="0" distB="0" distL="114300" distR="114300" simplePos="0" relativeHeight="251712512" behindDoc="1" locked="0" layoutInCell="1" allowOverlap="1">
            <wp:simplePos x="0" y="0"/>
            <wp:positionH relativeFrom="margin">
              <wp:align>left</wp:align>
            </wp:positionH>
            <wp:positionV relativeFrom="paragraph">
              <wp:posOffset>3810</wp:posOffset>
            </wp:positionV>
            <wp:extent cx="1362075" cy="1991169"/>
            <wp:effectExtent l="0" t="0" r="0" b="9525"/>
            <wp:wrapTight wrapText="bothSides">
              <wp:wrapPolygon edited="0">
                <wp:start x="0" y="0"/>
                <wp:lineTo x="0" y="21497"/>
                <wp:lineTo x="21147" y="21497"/>
                <wp:lineTo x="21147" y="0"/>
                <wp:lineTo x="0" y="0"/>
              </wp:wrapPolygon>
            </wp:wrapTight>
            <wp:docPr id="5" name="Imagen 5" descr="C:\Users\rrpp\Pictures\img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pp\Pictures\img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9911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771E" w:rsidRDefault="00C56F5C" w:rsidP="00E9771E">
      <w:pPr>
        <w:spacing w:after="0" w:line="240" w:lineRule="auto"/>
        <w:jc w:val="both"/>
        <w:rPr>
          <w:b/>
          <w:sz w:val="24"/>
          <w:szCs w:val="24"/>
        </w:rPr>
      </w:pPr>
      <w:r>
        <w:rPr>
          <w:b/>
          <w:sz w:val="24"/>
          <w:szCs w:val="24"/>
        </w:rPr>
        <w:t xml:space="preserve">El fantasma de </w:t>
      </w:r>
      <w:proofErr w:type="spellStart"/>
      <w:r>
        <w:rPr>
          <w:b/>
          <w:sz w:val="24"/>
          <w:szCs w:val="24"/>
        </w:rPr>
        <w:t>canterville</w:t>
      </w:r>
      <w:proofErr w:type="spellEnd"/>
      <w:r w:rsidR="00973158">
        <w:rPr>
          <w:b/>
          <w:sz w:val="24"/>
          <w:szCs w:val="24"/>
        </w:rPr>
        <w:t xml:space="preserve"> </w:t>
      </w:r>
    </w:p>
    <w:p w:rsidR="00940C94" w:rsidRDefault="00940C94" w:rsidP="00E9771E">
      <w:pPr>
        <w:spacing w:after="0" w:line="240" w:lineRule="auto"/>
        <w:jc w:val="both"/>
        <w:rPr>
          <w:sz w:val="24"/>
          <w:szCs w:val="24"/>
        </w:rPr>
      </w:pPr>
      <w:r>
        <w:rPr>
          <w:sz w:val="24"/>
          <w:szCs w:val="24"/>
        </w:rPr>
        <w:t xml:space="preserve">Autor: </w:t>
      </w:r>
      <w:r w:rsidR="00B24ECA" w:rsidRPr="00B24ECA">
        <w:rPr>
          <w:sz w:val="24"/>
          <w:szCs w:val="24"/>
        </w:rPr>
        <w:t>Oscar Wilde</w:t>
      </w:r>
    </w:p>
    <w:p w:rsidR="00E9771E" w:rsidRPr="00E9771E" w:rsidRDefault="00B24ECA" w:rsidP="00E9771E">
      <w:pPr>
        <w:spacing w:after="0" w:line="240" w:lineRule="auto"/>
        <w:jc w:val="both"/>
        <w:rPr>
          <w:sz w:val="24"/>
          <w:szCs w:val="24"/>
        </w:rPr>
      </w:pPr>
      <w:r>
        <w:rPr>
          <w:sz w:val="24"/>
          <w:szCs w:val="24"/>
        </w:rPr>
        <w:t>320</w:t>
      </w:r>
      <w:r w:rsidR="00E9771E" w:rsidRPr="00E9771E">
        <w:rPr>
          <w:sz w:val="24"/>
          <w:szCs w:val="24"/>
        </w:rPr>
        <w:t xml:space="preserve"> páginas</w:t>
      </w:r>
    </w:p>
    <w:p w:rsidR="00E9771E" w:rsidRPr="00E9771E" w:rsidRDefault="00B24ECA" w:rsidP="00E9771E">
      <w:pPr>
        <w:spacing w:after="0" w:line="240" w:lineRule="auto"/>
        <w:jc w:val="both"/>
        <w:rPr>
          <w:sz w:val="24"/>
          <w:szCs w:val="24"/>
        </w:rPr>
      </w:pPr>
      <w:r>
        <w:rPr>
          <w:sz w:val="24"/>
          <w:szCs w:val="24"/>
        </w:rPr>
        <w:t>22</w:t>
      </w:r>
      <w:r w:rsidR="00940C94">
        <w:rPr>
          <w:sz w:val="24"/>
          <w:szCs w:val="24"/>
        </w:rPr>
        <w:t xml:space="preserve"> x</w:t>
      </w:r>
      <w:r>
        <w:rPr>
          <w:sz w:val="24"/>
          <w:szCs w:val="24"/>
        </w:rPr>
        <w:t xml:space="preserve"> 16 </w:t>
      </w:r>
      <w:r w:rsidR="00E9771E" w:rsidRPr="00E9771E">
        <w:rPr>
          <w:sz w:val="24"/>
          <w:szCs w:val="24"/>
        </w:rPr>
        <w:t>cm</w:t>
      </w:r>
    </w:p>
    <w:p w:rsidR="00E9771E" w:rsidRPr="00E9771E" w:rsidRDefault="00E9771E" w:rsidP="00E9771E">
      <w:pPr>
        <w:spacing w:after="0" w:line="240" w:lineRule="auto"/>
        <w:jc w:val="both"/>
        <w:rPr>
          <w:sz w:val="24"/>
          <w:szCs w:val="24"/>
        </w:rPr>
      </w:pPr>
      <w:r w:rsidRPr="00E9771E">
        <w:rPr>
          <w:sz w:val="24"/>
          <w:szCs w:val="24"/>
        </w:rPr>
        <w:t xml:space="preserve">Cód. interno </w:t>
      </w:r>
      <w:r w:rsidR="00C56F5C" w:rsidRPr="00C56F5C">
        <w:rPr>
          <w:sz w:val="24"/>
          <w:szCs w:val="24"/>
        </w:rPr>
        <w:t>39183</w:t>
      </w:r>
    </w:p>
    <w:p w:rsidR="00C56F5C" w:rsidRDefault="00E9771E" w:rsidP="00E9771E">
      <w:pPr>
        <w:spacing w:after="0" w:line="240" w:lineRule="auto"/>
        <w:jc w:val="both"/>
        <w:rPr>
          <w:rFonts w:ascii="Arial Narrow" w:hAnsi="Arial Narrow"/>
          <w:sz w:val="20"/>
          <w:szCs w:val="20"/>
          <w:lang w:eastAsia="es-ES"/>
        </w:rPr>
      </w:pPr>
      <w:r w:rsidRPr="00E9771E">
        <w:rPr>
          <w:sz w:val="24"/>
          <w:szCs w:val="24"/>
        </w:rPr>
        <w:t xml:space="preserve">ISBN </w:t>
      </w:r>
      <w:r w:rsidR="00C56F5C" w:rsidRPr="00F61AA7">
        <w:rPr>
          <w:rFonts w:cstheme="minorHAnsi"/>
          <w:sz w:val="24"/>
          <w:lang w:eastAsia="es-ES"/>
        </w:rPr>
        <w:t>9788417430054</w:t>
      </w:r>
    </w:p>
    <w:p w:rsidR="00E9771E" w:rsidRPr="00E9771E" w:rsidRDefault="00E9771E" w:rsidP="00E9771E">
      <w:pPr>
        <w:spacing w:after="0" w:line="240" w:lineRule="auto"/>
        <w:jc w:val="both"/>
        <w:rPr>
          <w:sz w:val="24"/>
          <w:szCs w:val="24"/>
        </w:rPr>
      </w:pPr>
      <w:r w:rsidRPr="00E9771E">
        <w:rPr>
          <w:sz w:val="24"/>
          <w:szCs w:val="24"/>
        </w:rPr>
        <w:t>Precio $</w:t>
      </w:r>
      <w:r w:rsidR="00C56F5C" w:rsidRPr="00C56F5C">
        <w:rPr>
          <w:sz w:val="24"/>
          <w:szCs w:val="24"/>
        </w:rPr>
        <w:t>13</w:t>
      </w:r>
      <w:r w:rsidR="00C56F5C">
        <w:rPr>
          <w:sz w:val="24"/>
          <w:szCs w:val="24"/>
        </w:rPr>
        <w:t>.</w:t>
      </w:r>
      <w:r w:rsidR="00C56F5C" w:rsidRPr="00C56F5C">
        <w:rPr>
          <w:sz w:val="24"/>
          <w:szCs w:val="24"/>
        </w:rPr>
        <w:t>361</w:t>
      </w:r>
      <w:r w:rsidRPr="00E9771E">
        <w:rPr>
          <w:sz w:val="24"/>
          <w:szCs w:val="24"/>
        </w:rPr>
        <w:t>+ IVA</w:t>
      </w:r>
    </w:p>
    <w:p w:rsidR="00E9771E" w:rsidRDefault="00E9771E" w:rsidP="00E9771E">
      <w:pPr>
        <w:jc w:val="both"/>
      </w:pPr>
    </w:p>
    <w:p w:rsidR="0057263C" w:rsidRDefault="0057263C" w:rsidP="00E9771E">
      <w:pPr>
        <w:jc w:val="both"/>
      </w:pPr>
    </w:p>
    <w:p w:rsidR="00B24ECA" w:rsidRPr="00B24ECA" w:rsidRDefault="00B24ECA" w:rsidP="00B24ECA">
      <w:pPr>
        <w:jc w:val="both"/>
      </w:pPr>
      <w:r>
        <w:t xml:space="preserve">Oscar Wilde no conversaba, contaba historias. Ya era famoso por su brillante talento y afinado ingenio cuando empezó a publicar sus primeros relatos. Escribió desde conmovedores cuentos infantiles como El príncipe feliz y El gigante egoísta hasta extravagantes comedias como El fantasma de </w:t>
      </w:r>
      <w:proofErr w:type="spellStart"/>
      <w:r>
        <w:t>Canterville</w:t>
      </w:r>
      <w:proofErr w:type="spellEnd"/>
      <w:r>
        <w:t>, su obra más publicada, que puede leerse como una elegante sátira social. En este volumen, los relatos de Wilde se hallan distribuidos por orden cronológico en tres colecciones, con el quimérico poema Balada de la cárcel de Reading como colofón.</w:t>
      </w:r>
    </w:p>
    <w:p w:rsidR="00E9771E" w:rsidRPr="00B24ECA" w:rsidRDefault="00E9771E" w:rsidP="00E9771E">
      <w:pPr>
        <w:jc w:val="both"/>
      </w:pPr>
    </w:p>
    <w:p w:rsidR="00E9771E" w:rsidRDefault="00E9771E" w:rsidP="0037235B">
      <w:pPr>
        <w:jc w:val="both"/>
        <w:rPr>
          <w:rFonts w:cstheme="minorHAnsi"/>
          <w:sz w:val="24"/>
          <w:szCs w:val="24"/>
          <w:shd w:val="clear" w:color="auto" w:fill="FFFFFF" w:themeFill="background1"/>
        </w:rPr>
      </w:pPr>
    </w:p>
    <w:p w:rsidR="00564461" w:rsidRDefault="00564461" w:rsidP="00E9771E">
      <w:pPr>
        <w:jc w:val="both"/>
        <w:rPr>
          <w:rFonts w:cstheme="minorHAnsi"/>
          <w:sz w:val="24"/>
          <w:szCs w:val="24"/>
          <w:shd w:val="clear" w:color="auto" w:fill="FFFFFF" w:themeFill="background1"/>
        </w:rPr>
      </w:pPr>
    </w:p>
    <w:p w:rsidR="00CF7F75" w:rsidRDefault="0057263C" w:rsidP="00CF7F75">
      <w:pPr>
        <w:spacing w:after="0" w:line="240" w:lineRule="auto"/>
        <w:jc w:val="both"/>
        <w:rPr>
          <w:b/>
          <w:sz w:val="24"/>
          <w:szCs w:val="24"/>
        </w:rPr>
      </w:pPr>
      <w:r w:rsidRPr="0057263C">
        <w:rPr>
          <w:b/>
          <w:noProof/>
          <w:sz w:val="24"/>
          <w:szCs w:val="24"/>
          <w:lang w:val="es-CL" w:eastAsia="es-CL"/>
        </w:rPr>
        <w:drawing>
          <wp:anchor distT="0" distB="0" distL="114300" distR="114300" simplePos="0" relativeHeight="251713536" behindDoc="1" locked="0" layoutInCell="1" allowOverlap="1">
            <wp:simplePos x="0" y="0"/>
            <wp:positionH relativeFrom="column">
              <wp:posOffset>-3810</wp:posOffset>
            </wp:positionH>
            <wp:positionV relativeFrom="paragraph">
              <wp:posOffset>-3810</wp:posOffset>
            </wp:positionV>
            <wp:extent cx="1374288" cy="1914525"/>
            <wp:effectExtent l="0" t="0" r="0" b="0"/>
            <wp:wrapTight wrapText="bothSides">
              <wp:wrapPolygon edited="0">
                <wp:start x="0" y="0"/>
                <wp:lineTo x="0" y="21278"/>
                <wp:lineTo x="21261" y="21278"/>
                <wp:lineTo x="21261" y="0"/>
                <wp:lineTo x="0" y="0"/>
              </wp:wrapPolygon>
            </wp:wrapTight>
            <wp:docPr id="6" name="Imagen 6" descr="C:\Users\rrpp\Pictures\img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rpp\Pictures\img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288" cy="1914525"/>
                    </a:xfrm>
                    <a:prstGeom prst="rect">
                      <a:avLst/>
                    </a:prstGeom>
                    <a:noFill/>
                    <a:ln>
                      <a:noFill/>
                    </a:ln>
                  </pic:spPr>
                </pic:pic>
              </a:graphicData>
            </a:graphic>
          </wp:anchor>
        </w:drawing>
      </w:r>
      <w:r w:rsidR="00D25FA8">
        <w:rPr>
          <w:b/>
          <w:sz w:val="24"/>
          <w:szCs w:val="24"/>
        </w:rPr>
        <w:t xml:space="preserve"> En las montañas de la locura</w:t>
      </w:r>
      <w:r w:rsidR="00CF7F75">
        <w:rPr>
          <w:b/>
          <w:sz w:val="24"/>
          <w:szCs w:val="24"/>
        </w:rPr>
        <w:t xml:space="preserve"> </w:t>
      </w:r>
    </w:p>
    <w:p w:rsidR="00CF7F75" w:rsidRDefault="00D25FA8" w:rsidP="00CF7F75">
      <w:pPr>
        <w:spacing w:after="0" w:line="240" w:lineRule="auto"/>
        <w:jc w:val="both"/>
        <w:rPr>
          <w:sz w:val="24"/>
          <w:szCs w:val="24"/>
        </w:rPr>
      </w:pPr>
      <w:r>
        <w:rPr>
          <w:sz w:val="24"/>
          <w:szCs w:val="24"/>
        </w:rPr>
        <w:t xml:space="preserve">Autor: </w:t>
      </w:r>
      <w:r w:rsidRPr="00D25FA8">
        <w:rPr>
          <w:sz w:val="24"/>
          <w:szCs w:val="24"/>
        </w:rPr>
        <w:t xml:space="preserve">H. P. </w:t>
      </w:r>
      <w:proofErr w:type="spellStart"/>
      <w:r w:rsidRPr="00D25FA8">
        <w:rPr>
          <w:sz w:val="24"/>
          <w:szCs w:val="24"/>
        </w:rPr>
        <w:t>Lovecraft</w:t>
      </w:r>
      <w:proofErr w:type="spellEnd"/>
    </w:p>
    <w:p w:rsidR="00CF7F75" w:rsidRPr="00E9771E" w:rsidRDefault="00D25FA8" w:rsidP="00CF7F75">
      <w:pPr>
        <w:spacing w:after="0" w:line="240" w:lineRule="auto"/>
        <w:jc w:val="both"/>
        <w:rPr>
          <w:sz w:val="24"/>
          <w:szCs w:val="24"/>
        </w:rPr>
      </w:pPr>
      <w:r>
        <w:rPr>
          <w:sz w:val="24"/>
          <w:szCs w:val="24"/>
        </w:rPr>
        <w:t>240</w:t>
      </w:r>
      <w:r w:rsidR="00CF7F75" w:rsidRPr="00E9771E">
        <w:rPr>
          <w:sz w:val="24"/>
          <w:szCs w:val="24"/>
        </w:rPr>
        <w:t xml:space="preserve"> páginas</w:t>
      </w:r>
    </w:p>
    <w:p w:rsidR="00CF7F75" w:rsidRPr="00E9771E" w:rsidRDefault="00D25FA8" w:rsidP="00CF7F75">
      <w:pPr>
        <w:spacing w:after="0" w:line="240" w:lineRule="auto"/>
        <w:jc w:val="both"/>
        <w:rPr>
          <w:sz w:val="24"/>
          <w:szCs w:val="24"/>
        </w:rPr>
      </w:pPr>
      <w:r>
        <w:rPr>
          <w:sz w:val="24"/>
          <w:szCs w:val="24"/>
        </w:rPr>
        <w:t>22 x 16</w:t>
      </w:r>
      <w:r w:rsidR="00CF7F75" w:rsidRPr="00E9771E">
        <w:rPr>
          <w:sz w:val="24"/>
          <w:szCs w:val="24"/>
        </w:rPr>
        <w:t xml:space="preserve"> cm</w:t>
      </w:r>
    </w:p>
    <w:p w:rsidR="00CF7F75" w:rsidRPr="00E9771E" w:rsidRDefault="00CF7F75" w:rsidP="00CF7F75">
      <w:pPr>
        <w:spacing w:after="0" w:line="240" w:lineRule="auto"/>
        <w:jc w:val="both"/>
        <w:rPr>
          <w:sz w:val="24"/>
          <w:szCs w:val="24"/>
        </w:rPr>
      </w:pPr>
      <w:r w:rsidRPr="00E9771E">
        <w:rPr>
          <w:sz w:val="24"/>
          <w:szCs w:val="24"/>
        </w:rPr>
        <w:t xml:space="preserve">Cód. interno </w:t>
      </w:r>
      <w:r w:rsidR="00D25FA8" w:rsidRPr="00D25FA8">
        <w:rPr>
          <w:sz w:val="24"/>
          <w:szCs w:val="24"/>
        </w:rPr>
        <w:t>39184</w:t>
      </w:r>
    </w:p>
    <w:p w:rsidR="00CF7F75" w:rsidRDefault="00CF7F75" w:rsidP="00CF7F75">
      <w:pPr>
        <w:spacing w:after="0" w:line="240" w:lineRule="auto"/>
        <w:jc w:val="both"/>
        <w:rPr>
          <w:color w:val="000000"/>
          <w:sz w:val="24"/>
          <w:szCs w:val="24"/>
          <w:lang w:eastAsia="es-ES"/>
        </w:rPr>
      </w:pPr>
      <w:r w:rsidRPr="00E9771E">
        <w:rPr>
          <w:sz w:val="24"/>
          <w:szCs w:val="24"/>
        </w:rPr>
        <w:t xml:space="preserve">ISBN </w:t>
      </w:r>
      <w:r w:rsidR="00D25FA8" w:rsidRPr="00D25FA8">
        <w:rPr>
          <w:color w:val="000000"/>
          <w:sz w:val="24"/>
          <w:szCs w:val="24"/>
          <w:lang w:eastAsia="es-ES"/>
        </w:rPr>
        <w:t>9788417430047</w:t>
      </w:r>
    </w:p>
    <w:p w:rsidR="00CF7F75" w:rsidRPr="00E9771E" w:rsidRDefault="00CF7F75" w:rsidP="00CF7F75">
      <w:pPr>
        <w:spacing w:after="0" w:line="240" w:lineRule="auto"/>
        <w:jc w:val="both"/>
        <w:rPr>
          <w:sz w:val="24"/>
          <w:szCs w:val="24"/>
        </w:rPr>
      </w:pPr>
      <w:r w:rsidRPr="00E9771E">
        <w:rPr>
          <w:sz w:val="24"/>
          <w:szCs w:val="24"/>
        </w:rPr>
        <w:t>Precio $</w:t>
      </w:r>
      <w:r w:rsidR="00D25FA8" w:rsidRPr="00D25FA8">
        <w:rPr>
          <w:sz w:val="24"/>
          <w:szCs w:val="24"/>
        </w:rPr>
        <w:t>10</w:t>
      </w:r>
      <w:r w:rsidR="00D25FA8">
        <w:rPr>
          <w:sz w:val="24"/>
          <w:szCs w:val="24"/>
        </w:rPr>
        <w:t>.</w:t>
      </w:r>
      <w:r w:rsidR="00D25FA8" w:rsidRPr="00D25FA8">
        <w:rPr>
          <w:sz w:val="24"/>
          <w:szCs w:val="24"/>
        </w:rPr>
        <w:t>840</w:t>
      </w:r>
      <w:r w:rsidRPr="00E9771E">
        <w:rPr>
          <w:sz w:val="24"/>
          <w:szCs w:val="24"/>
        </w:rPr>
        <w:t>+ IVA</w:t>
      </w:r>
    </w:p>
    <w:p w:rsidR="00CF7F75" w:rsidRDefault="00CF7F75" w:rsidP="00CF7F75">
      <w:pPr>
        <w:jc w:val="both"/>
        <w:rPr>
          <w:b/>
        </w:rPr>
      </w:pPr>
    </w:p>
    <w:p w:rsidR="00D25FA8" w:rsidRDefault="00D25FA8" w:rsidP="00CF7F75">
      <w:pPr>
        <w:jc w:val="both"/>
        <w:rPr>
          <w:b/>
        </w:rPr>
      </w:pPr>
    </w:p>
    <w:p w:rsidR="00D25FA8" w:rsidRPr="00D25FA8" w:rsidRDefault="00D25FA8" w:rsidP="00D25FA8">
      <w:pPr>
        <w:jc w:val="both"/>
      </w:pPr>
      <w:r w:rsidRPr="00D25FA8">
        <w:t xml:space="preserve">H. P. </w:t>
      </w:r>
      <w:proofErr w:type="spellStart"/>
      <w:r w:rsidRPr="00D25FA8">
        <w:t>Lovecraft</w:t>
      </w:r>
      <w:proofErr w:type="spellEnd"/>
      <w:r w:rsidRPr="00D25FA8">
        <w:t xml:space="preserve"> fue uno de los grandes innovadores del relato fantástico y de terror del siglo XX. En sus narraciones se esconde todo un universo de «horror cósmico» habitado por seres antiguos y abominables.</w:t>
      </w:r>
    </w:p>
    <w:p w:rsidR="00BF628A" w:rsidRPr="00D25FA8" w:rsidRDefault="00D25FA8" w:rsidP="00D25FA8">
      <w:pPr>
        <w:jc w:val="both"/>
      </w:pPr>
      <w:r w:rsidRPr="00D25FA8">
        <w:t>En las montañas de la locura es la historia de una expedición a la región antártica y el descubrimiento de una cueva que alberga secretos y horrores desconocidos para la humanidad.</w:t>
      </w:r>
    </w:p>
    <w:p w:rsidR="00CF7F75" w:rsidRDefault="00CF7F75" w:rsidP="00852AB0">
      <w:pPr>
        <w:spacing w:after="0" w:line="240" w:lineRule="auto"/>
        <w:jc w:val="both"/>
        <w:rPr>
          <w:rFonts w:cstheme="minorHAnsi"/>
          <w:sz w:val="24"/>
          <w:szCs w:val="24"/>
          <w:shd w:val="clear" w:color="auto" w:fill="FFFFFF" w:themeFill="background1"/>
        </w:rPr>
      </w:pPr>
    </w:p>
    <w:p w:rsidR="00145483" w:rsidRDefault="0057263C" w:rsidP="0099059E">
      <w:pPr>
        <w:spacing w:after="0" w:line="240" w:lineRule="auto"/>
        <w:jc w:val="both"/>
        <w:rPr>
          <w:b/>
          <w:sz w:val="24"/>
          <w:szCs w:val="24"/>
        </w:rPr>
      </w:pPr>
      <w:r w:rsidRPr="0057263C">
        <w:rPr>
          <w:b/>
          <w:noProof/>
          <w:sz w:val="24"/>
          <w:szCs w:val="24"/>
          <w:lang w:val="es-CL" w:eastAsia="es-CL"/>
        </w:rPr>
        <w:drawing>
          <wp:anchor distT="0" distB="0" distL="114300" distR="114300" simplePos="0" relativeHeight="251714560" behindDoc="1" locked="0" layoutInCell="1" allowOverlap="1">
            <wp:simplePos x="0" y="0"/>
            <wp:positionH relativeFrom="column">
              <wp:posOffset>-3810</wp:posOffset>
            </wp:positionH>
            <wp:positionV relativeFrom="paragraph">
              <wp:posOffset>-635</wp:posOffset>
            </wp:positionV>
            <wp:extent cx="1432937" cy="1990725"/>
            <wp:effectExtent l="0" t="0" r="0" b="0"/>
            <wp:wrapTight wrapText="bothSides">
              <wp:wrapPolygon edited="0">
                <wp:start x="0" y="0"/>
                <wp:lineTo x="0" y="21290"/>
                <wp:lineTo x="21255" y="21290"/>
                <wp:lineTo x="21255" y="0"/>
                <wp:lineTo x="0" y="0"/>
              </wp:wrapPolygon>
            </wp:wrapTight>
            <wp:docPr id="7" name="Imagen 7" descr="C:\Users\rrpp\Pictures\img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rpp\Pictures\img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937" cy="1990725"/>
                    </a:xfrm>
                    <a:prstGeom prst="rect">
                      <a:avLst/>
                    </a:prstGeom>
                    <a:noFill/>
                    <a:ln>
                      <a:noFill/>
                    </a:ln>
                  </pic:spPr>
                </pic:pic>
              </a:graphicData>
            </a:graphic>
          </wp:anchor>
        </w:drawing>
      </w:r>
      <w:r w:rsidR="00D25FA8">
        <w:rPr>
          <w:b/>
          <w:sz w:val="24"/>
          <w:szCs w:val="24"/>
        </w:rPr>
        <w:t>Cumbres borrascosas</w:t>
      </w:r>
    </w:p>
    <w:p w:rsidR="00710979" w:rsidRPr="00710979" w:rsidRDefault="00710979" w:rsidP="0099059E">
      <w:pPr>
        <w:spacing w:after="0" w:line="240" w:lineRule="auto"/>
        <w:jc w:val="both"/>
        <w:rPr>
          <w:sz w:val="24"/>
          <w:szCs w:val="24"/>
        </w:rPr>
      </w:pPr>
      <w:r w:rsidRPr="00710979">
        <w:rPr>
          <w:sz w:val="24"/>
          <w:szCs w:val="24"/>
        </w:rPr>
        <w:t>Autor:</w:t>
      </w:r>
      <w:r>
        <w:rPr>
          <w:sz w:val="24"/>
          <w:szCs w:val="24"/>
        </w:rPr>
        <w:t xml:space="preserve"> </w:t>
      </w:r>
      <w:r w:rsidR="00D25FA8" w:rsidRPr="00D25FA8">
        <w:rPr>
          <w:sz w:val="24"/>
          <w:szCs w:val="24"/>
        </w:rPr>
        <w:t xml:space="preserve">Emily </w:t>
      </w:r>
      <w:proofErr w:type="spellStart"/>
      <w:r w:rsidR="00D25FA8" w:rsidRPr="00D25FA8">
        <w:rPr>
          <w:sz w:val="24"/>
          <w:szCs w:val="24"/>
        </w:rPr>
        <w:t>Brontë</w:t>
      </w:r>
      <w:proofErr w:type="spellEnd"/>
    </w:p>
    <w:p w:rsidR="0099059E" w:rsidRPr="00022B18" w:rsidRDefault="00D25FA8" w:rsidP="0099059E">
      <w:pPr>
        <w:spacing w:after="0" w:line="240" w:lineRule="auto"/>
        <w:jc w:val="both"/>
        <w:rPr>
          <w:sz w:val="24"/>
          <w:szCs w:val="24"/>
        </w:rPr>
      </w:pPr>
      <w:r>
        <w:rPr>
          <w:sz w:val="24"/>
          <w:szCs w:val="24"/>
        </w:rPr>
        <w:t>400</w:t>
      </w:r>
      <w:r w:rsidR="0099059E">
        <w:rPr>
          <w:sz w:val="24"/>
          <w:szCs w:val="24"/>
        </w:rPr>
        <w:t xml:space="preserve"> </w:t>
      </w:r>
      <w:r w:rsidR="0099059E" w:rsidRPr="00022B18">
        <w:rPr>
          <w:sz w:val="24"/>
          <w:szCs w:val="24"/>
        </w:rPr>
        <w:t>páginas</w:t>
      </w:r>
    </w:p>
    <w:p w:rsidR="0099059E" w:rsidRPr="00022B18" w:rsidRDefault="00D25FA8" w:rsidP="0099059E">
      <w:pPr>
        <w:spacing w:after="0" w:line="240" w:lineRule="auto"/>
        <w:jc w:val="both"/>
        <w:rPr>
          <w:sz w:val="24"/>
          <w:szCs w:val="24"/>
        </w:rPr>
      </w:pPr>
      <w:r>
        <w:rPr>
          <w:sz w:val="24"/>
          <w:szCs w:val="24"/>
        </w:rPr>
        <w:t>22 x 16</w:t>
      </w:r>
      <w:r w:rsidR="0099059E" w:rsidRPr="00022B18">
        <w:rPr>
          <w:sz w:val="24"/>
          <w:szCs w:val="24"/>
        </w:rPr>
        <w:t xml:space="preserve"> cm</w:t>
      </w:r>
    </w:p>
    <w:p w:rsidR="0099059E" w:rsidRPr="00022B18" w:rsidRDefault="0099059E" w:rsidP="0099059E">
      <w:pPr>
        <w:spacing w:after="0" w:line="240" w:lineRule="auto"/>
        <w:jc w:val="both"/>
        <w:rPr>
          <w:sz w:val="24"/>
          <w:szCs w:val="24"/>
        </w:rPr>
      </w:pPr>
      <w:r>
        <w:rPr>
          <w:sz w:val="24"/>
          <w:szCs w:val="24"/>
        </w:rPr>
        <w:t xml:space="preserve">Cód. interno </w:t>
      </w:r>
      <w:r w:rsidR="00D25FA8" w:rsidRPr="00D25FA8">
        <w:rPr>
          <w:sz w:val="24"/>
          <w:szCs w:val="24"/>
        </w:rPr>
        <w:t>39185</w:t>
      </w:r>
    </w:p>
    <w:p w:rsidR="00710979" w:rsidRDefault="0099059E" w:rsidP="0099059E">
      <w:pPr>
        <w:spacing w:after="0" w:line="240" w:lineRule="auto"/>
        <w:jc w:val="both"/>
        <w:rPr>
          <w:sz w:val="24"/>
          <w:szCs w:val="24"/>
        </w:rPr>
      </w:pPr>
      <w:r>
        <w:rPr>
          <w:sz w:val="24"/>
          <w:szCs w:val="24"/>
        </w:rPr>
        <w:t xml:space="preserve">ISBN </w:t>
      </w:r>
      <w:r w:rsidR="00D25FA8" w:rsidRPr="00D25FA8">
        <w:rPr>
          <w:sz w:val="24"/>
          <w:szCs w:val="24"/>
        </w:rPr>
        <w:t>9788415618898</w:t>
      </w:r>
    </w:p>
    <w:p w:rsidR="0099059E" w:rsidRPr="00022B18" w:rsidRDefault="0099059E" w:rsidP="0099059E">
      <w:pPr>
        <w:spacing w:after="0" w:line="240" w:lineRule="auto"/>
        <w:jc w:val="both"/>
        <w:rPr>
          <w:sz w:val="24"/>
          <w:szCs w:val="24"/>
        </w:rPr>
      </w:pPr>
      <w:r>
        <w:rPr>
          <w:sz w:val="24"/>
          <w:szCs w:val="24"/>
        </w:rPr>
        <w:t>Precio $</w:t>
      </w:r>
      <w:r w:rsidR="00577426">
        <w:rPr>
          <w:sz w:val="24"/>
          <w:szCs w:val="24"/>
        </w:rPr>
        <w:t xml:space="preserve"> </w:t>
      </w:r>
      <w:r w:rsidR="00D25FA8" w:rsidRPr="00D25FA8">
        <w:rPr>
          <w:sz w:val="24"/>
          <w:szCs w:val="24"/>
        </w:rPr>
        <w:t>13</w:t>
      </w:r>
      <w:r w:rsidR="00D25FA8">
        <w:rPr>
          <w:sz w:val="24"/>
          <w:szCs w:val="24"/>
        </w:rPr>
        <w:t>.</w:t>
      </w:r>
      <w:r w:rsidR="00D25FA8" w:rsidRPr="00D25FA8">
        <w:rPr>
          <w:sz w:val="24"/>
          <w:szCs w:val="24"/>
        </w:rPr>
        <w:t>361</w:t>
      </w:r>
      <w:r w:rsidRPr="00022B18">
        <w:rPr>
          <w:sz w:val="24"/>
          <w:szCs w:val="24"/>
        </w:rPr>
        <w:t>+ IVA</w:t>
      </w:r>
    </w:p>
    <w:p w:rsidR="0099059E" w:rsidRDefault="0099059E" w:rsidP="0099059E">
      <w:pPr>
        <w:jc w:val="both"/>
        <w:rPr>
          <w:b/>
        </w:rPr>
      </w:pPr>
    </w:p>
    <w:p w:rsidR="0099059E" w:rsidRDefault="0099059E" w:rsidP="0099059E">
      <w:pPr>
        <w:jc w:val="both"/>
        <w:rPr>
          <w:b/>
        </w:rPr>
      </w:pPr>
    </w:p>
    <w:p w:rsidR="0057263C" w:rsidRDefault="0057263C" w:rsidP="0099059E">
      <w:pPr>
        <w:jc w:val="both"/>
        <w:rPr>
          <w:b/>
        </w:rPr>
      </w:pPr>
    </w:p>
    <w:p w:rsidR="0099059E" w:rsidRDefault="00D25FA8" w:rsidP="0099059E">
      <w:pPr>
        <w:spacing w:after="0" w:line="240" w:lineRule="auto"/>
        <w:jc w:val="both"/>
        <w:rPr>
          <w:rFonts w:cstheme="minorHAnsi"/>
          <w:sz w:val="24"/>
          <w:szCs w:val="24"/>
          <w:shd w:val="clear" w:color="auto" w:fill="FFFFFF" w:themeFill="background1"/>
        </w:rPr>
      </w:pPr>
      <w:r w:rsidRPr="00D25FA8">
        <w:rPr>
          <w:rFonts w:cstheme="minorHAnsi"/>
          <w:sz w:val="24"/>
          <w:szCs w:val="24"/>
          <w:shd w:val="clear" w:color="auto" w:fill="FFFFFF" w:themeFill="background1"/>
        </w:rPr>
        <w:t xml:space="preserve">Cumbres Borrascosas, de Emily </w:t>
      </w:r>
      <w:proofErr w:type="spellStart"/>
      <w:r w:rsidRPr="00D25FA8">
        <w:rPr>
          <w:rFonts w:cstheme="minorHAnsi"/>
          <w:sz w:val="24"/>
          <w:szCs w:val="24"/>
          <w:shd w:val="clear" w:color="auto" w:fill="FFFFFF" w:themeFill="background1"/>
        </w:rPr>
        <w:t>Brontë</w:t>
      </w:r>
      <w:proofErr w:type="spellEnd"/>
      <w:r w:rsidRPr="00D25FA8">
        <w:rPr>
          <w:rFonts w:cstheme="minorHAnsi"/>
          <w:sz w:val="24"/>
          <w:szCs w:val="24"/>
          <w:shd w:val="clear" w:color="auto" w:fill="FFFFFF" w:themeFill="background1"/>
        </w:rPr>
        <w:t xml:space="preserve">, una de las tres hermanas </w:t>
      </w:r>
      <w:proofErr w:type="spellStart"/>
      <w:r w:rsidRPr="00D25FA8">
        <w:rPr>
          <w:rFonts w:cstheme="minorHAnsi"/>
          <w:sz w:val="24"/>
          <w:szCs w:val="24"/>
          <w:shd w:val="clear" w:color="auto" w:fill="FFFFFF" w:themeFill="background1"/>
        </w:rPr>
        <w:t>Brontë</w:t>
      </w:r>
      <w:proofErr w:type="spellEnd"/>
      <w:r w:rsidRPr="00D25FA8">
        <w:rPr>
          <w:rFonts w:cstheme="minorHAnsi"/>
          <w:sz w:val="24"/>
          <w:szCs w:val="24"/>
          <w:shd w:val="clear" w:color="auto" w:fill="FFFFFF" w:themeFill="background1"/>
        </w:rPr>
        <w:t>, contiene la quintaesencia de la novela romántica inglesa decimonónica. En sus páginas se suceden los amores apasionados limítrofes con el incesto, los odios agriados que se prolongan durante generaciones, los celos, las apariciones espectrales y las tormentas, todo ello narrado con una fuerza y un brillante retrato de personajes que la han convertido en un clásico imperecedero.</w:t>
      </w:r>
    </w:p>
    <w:p w:rsidR="009426F7" w:rsidRDefault="009426F7" w:rsidP="00852AB0">
      <w:pPr>
        <w:spacing w:after="0" w:line="240" w:lineRule="auto"/>
        <w:jc w:val="both"/>
        <w:rPr>
          <w:rFonts w:cstheme="minorHAnsi"/>
          <w:sz w:val="24"/>
          <w:szCs w:val="24"/>
          <w:shd w:val="clear" w:color="auto" w:fill="FFFFFF" w:themeFill="background1"/>
        </w:rPr>
      </w:pPr>
    </w:p>
    <w:p w:rsidR="009426F7" w:rsidRDefault="009426F7" w:rsidP="00852AB0">
      <w:pPr>
        <w:spacing w:after="0" w:line="240" w:lineRule="auto"/>
        <w:jc w:val="both"/>
        <w:rPr>
          <w:rFonts w:cstheme="minorHAnsi"/>
          <w:sz w:val="24"/>
          <w:szCs w:val="24"/>
          <w:shd w:val="clear" w:color="auto" w:fill="FFFFFF" w:themeFill="background1"/>
        </w:rPr>
      </w:pPr>
    </w:p>
    <w:p w:rsidR="009426F7" w:rsidRDefault="009426F7" w:rsidP="00852AB0">
      <w:pPr>
        <w:spacing w:after="0" w:line="240" w:lineRule="auto"/>
        <w:jc w:val="both"/>
        <w:rPr>
          <w:rFonts w:cstheme="minorHAnsi"/>
          <w:sz w:val="24"/>
          <w:szCs w:val="24"/>
          <w:shd w:val="clear" w:color="auto" w:fill="FFFFFF" w:themeFill="background1"/>
        </w:rPr>
      </w:pPr>
    </w:p>
    <w:p w:rsidR="009426F7" w:rsidRDefault="009426F7" w:rsidP="00852AB0">
      <w:pPr>
        <w:spacing w:after="0" w:line="240" w:lineRule="auto"/>
        <w:jc w:val="both"/>
        <w:rPr>
          <w:rFonts w:cstheme="minorHAnsi"/>
          <w:sz w:val="24"/>
          <w:szCs w:val="24"/>
          <w:shd w:val="clear" w:color="auto" w:fill="FFFFFF" w:themeFill="background1"/>
        </w:rPr>
      </w:pPr>
    </w:p>
    <w:p w:rsidR="009426F7" w:rsidRDefault="009426F7" w:rsidP="00852AB0">
      <w:pPr>
        <w:spacing w:after="0" w:line="240" w:lineRule="auto"/>
        <w:jc w:val="both"/>
        <w:rPr>
          <w:rFonts w:cstheme="minorHAnsi"/>
          <w:sz w:val="24"/>
          <w:szCs w:val="24"/>
          <w:shd w:val="clear" w:color="auto" w:fill="FFFFFF" w:themeFill="background1"/>
        </w:rPr>
      </w:pPr>
    </w:p>
    <w:p w:rsidR="009426F7" w:rsidRDefault="009426F7" w:rsidP="00852AB0">
      <w:pPr>
        <w:spacing w:after="0" w:line="240" w:lineRule="auto"/>
        <w:jc w:val="both"/>
        <w:rPr>
          <w:rFonts w:cstheme="minorHAnsi"/>
          <w:sz w:val="24"/>
          <w:szCs w:val="24"/>
          <w:shd w:val="clear" w:color="auto" w:fill="FFFFFF" w:themeFill="background1"/>
        </w:rPr>
      </w:pPr>
    </w:p>
    <w:p w:rsidR="009426F7" w:rsidRDefault="009426F7" w:rsidP="00852AB0">
      <w:pPr>
        <w:spacing w:after="0" w:line="240" w:lineRule="auto"/>
        <w:jc w:val="both"/>
        <w:rPr>
          <w:rFonts w:cstheme="minorHAnsi"/>
          <w:sz w:val="24"/>
          <w:szCs w:val="24"/>
          <w:shd w:val="clear" w:color="auto" w:fill="FFFFFF" w:themeFill="background1"/>
        </w:rPr>
      </w:pPr>
    </w:p>
    <w:p w:rsidR="009426F7" w:rsidRDefault="009426F7" w:rsidP="00852AB0">
      <w:pPr>
        <w:spacing w:after="0" w:line="240" w:lineRule="auto"/>
        <w:jc w:val="both"/>
        <w:rPr>
          <w:rFonts w:cstheme="minorHAnsi"/>
          <w:sz w:val="24"/>
          <w:szCs w:val="24"/>
          <w:shd w:val="clear" w:color="auto" w:fill="FFFFFF" w:themeFill="background1"/>
        </w:rPr>
      </w:pPr>
    </w:p>
    <w:p w:rsidR="009426F7" w:rsidRDefault="009426F7" w:rsidP="00852AB0">
      <w:pPr>
        <w:spacing w:after="0" w:line="240" w:lineRule="auto"/>
        <w:jc w:val="both"/>
        <w:rPr>
          <w:rFonts w:cstheme="minorHAnsi"/>
          <w:sz w:val="24"/>
          <w:szCs w:val="24"/>
          <w:shd w:val="clear" w:color="auto" w:fill="FFFFFF" w:themeFill="background1"/>
        </w:rPr>
      </w:pPr>
    </w:p>
    <w:p w:rsidR="009426F7" w:rsidRDefault="009426F7" w:rsidP="00852AB0">
      <w:pPr>
        <w:spacing w:after="0" w:line="240" w:lineRule="auto"/>
        <w:jc w:val="both"/>
        <w:rPr>
          <w:rFonts w:cstheme="minorHAnsi"/>
          <w:sz w:val="24"/>
          <w:szCs w:val="24"/>
          <w:shd w:val="clear" w:color="auto" w:fill="FFFFFF" w:themeFill="background1"/>
        </w:rPr>
      </w:pPr>
    </w:p>
    <w:p w:rsidR="0078626E" w:rsidRDefault="0078626E" w:rsidP="00852AB0">
      <w:pPr>
        <w:spacing w:after="0" w:line="240" w:lineRule="auto"/>
        <w:jc w:val="both"/>
        <w:rPr>
          <w:rFonts w:cstheme="minorHAnsi"/>
          <w:sz w:val="24"/>
          <w:szCs w:val="24"/>
          <w:shd w:val="clear" w:color="auto" w:fill="FFFFFF" w:themeFill="background1"/>
        </w:rPr>
      </w:pPr>
    </w:p>
    <w:p w:rsidR="00BF628A" w:rsidRDefault="00BF628A" w:rsidP="0084787F">
      <w:pPr>
        <w:spacing w:after="0" w:line="240" w:lineRule="auto"/>
        <w:jc w:val="both"/>
        <w:rPr>
          <w:b/>
          <w:noProof/>
          <w:sz w:val="24"/>
          <w:szCs w:val="24"/>
          <w:lang w:val="es-CL" w:eastAsia="es-CL"/>
        </w:rPr>
      </w:pPr>
    </w:p>
    <w:p w:rsidR="00BF628A" w:rsidRDefault="0057263C" w:rsidP="0084787F">
      <w:pPr>
        <w:spacing w:after="0" w:line="240" w:lineRule="auto"/>
        <w:jc w:val="both"/>
        <w:rPr>
          <w:b/>
          <w:noProof/>
          <w:sz w:val="24"/>
          <w:szCs w:val="24"/>
          <w:lang w:val="es-CL" w:eastAsia="es-CL"/>
        </w:rPr>
      </w:pPr>
      <w:r w:rsidRPr="0057263C">
        <w:rPr>
          <w:b/>
          <w:noProof/>
          <w:sz w:val="24"/>
          <w:szCs w:val="24"/>
          <w:lang w:val="es-CL" w:eastAsia="es-CL"/>
        </w:rPr>
        <w:drawing>
          <wp:anchor distT="0" distB="0" distL="114300" distR="114300" simplePos="0" relativeHeight="251715584" behindDoc="1" locked="0" layoutInCell="1" allowOverlap="1" wp14:anchorId="3CC3890C" wp14:editId="346D6F8C">
            <wp:simplePos x="0" y="0"/>
            <wp:positionH relativeFrom="margin">
              <wp:align>left</wp:align>
            </wp:positionH>
            <wp:positionV relativeFrom="paragraph">
              <wp:posOffset>182245</wp:posOffset>
            </wp:positionV>
            <wp:extent cx="1735455" cy="1781175"/>
            <wp:effectExtent l="0" t="0" r="0" b="9525"/>
            <wp:wrapTight wrapText="bothSides">
              <wp:wrapPolygon edited="0">
                <wp:start x="0" y="0"/>
                <wp:lineTo x="0" y="21484"/>
                <wp:lineTo x="21339" y="21484"/>
                <wp:lineTo x="21339" y="0"/>
                <wp:lineTo x="0" y="0"/>
              </wp:wrapPolygon>
            </wp:wrapTight>
            <wp:docPr id="8" name="Imagen 8" descr="C:\Users\rrpp\Pictures\img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pp\Pictures\img0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545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642F" w:rsidRDefault="001D1764" w:rsidP="0084787F">
      <w:pPr>
        <w:spacing w:after="0" w:line="240" w:lineRule="auto"/>
        <w:jc w:val="both"/>
        <w:rPr>
          <w:b/>
          <w:sz w:val="24"/>
          <w:szCs w:val="24"/>
        </w:rPr>
      </w:pPr>
      <w:r>
        <w:rPr>
          <w:b/>
          <w:sz w:val="24"/>
          <w:szCs w:val="24"/>
        </w:rPr>
        <w:t>Sopa de letras: un placer de la vida</w:t>
      </w:r>
      <w:r w:rsidR="00564461">
        <w:rPr>
          <w:b/>
          <w:sz w:val="24"/>
          <w:szCs w:val="24"/>
        </w:rPr>
        <w:t xml:space="preserve"> </w:t>
      </w:r>
      <w:r w:rsidR="00E6642F">
        <w:rPr>
          <w:b/>
          <w:sz w:val="24"/>
          <w:szCs w:val="24"/>
        </w:rPr>
        <w:t xml:space="preserve"> </w:t>
      </w:r>
    </w:p>
    <w:p w:rsidR="00852AB0" w:rsidRPr="00022B18" w:rsidRDefault="00532DC4" w:rsidP="00852AB0">
      <w:pPr>
        <w:spacing w:after="0" w:line="240" w:lineRule="auto"/>
        <w:jc w:val="both"/>
        <w:rPr>
          <w:sz w:val="24"/>
          <w:szCs w:val="24"/>
        </w:rPr>
      </w:pPr>
      <w:r>
        <w:rPr>
          <w:sz w:val="24"/>
          <w:szCs w:val="24"/>
        </w:rPr>
        <w:t>320</w:t>
      </w:r>
      <w:r w:rsidR="00852AB0">
        <w:rPr>
          <w:sz w:val="24"/>
          <w:szCs w:val="24"/>
        </w:rPr>
        <w:t xml:space="preserve"> </w:t>
      </w:r>
      <w:r w:rsidR="00852AB0" w:rsidRPr="00022B18">
        <w:rPr>
          <w:sz w:val="24"/>
          <w:szCs w:val="24"/>
        </w:rPr>
        <w:t>páginas</w:t>
      </w:r>
    </w:p>
    <w:p w:rsidR="00852AB0" w:rsidRPr="00022B18" w:rsidRDefault="00532DC4" w:rsidP="00852AB0">
      <w:pPr>
        <w:spacing w:after="0" w:line="240" w:lineRule="auto"/>
        <w:jc w:val="both"/>
        <w:rPr>
          <w:sz w:val="24"/>
          <w:szCs w:val="24"/>
        </w:rPr>
      </w:pPr>
      <w:r>
        <w:rPr>
          <w:sz w:val="24"/>
          <w:szCs w:val="24"/>
        </w:rPr>
        <w:t>14 x 14</w:t>
      </w:r>
      <w:r w:rsidR="00852AB0" w:rsidRPr="00022B18">
        <w:rPr>
          <w:sz w:val="24"/>
          <w:szCs w:val="24"/>
        </w:rPr>
        <w:t xml:space="preserve"> cm</w:t>
      </w:r>
    </w:p>
    <w:p w:rsidR="00852AB0" w:rsidRPr="00022B18" w:rsidRDefault="00852AB0" w:rsidP="00852AB0">
      <w:pPr>
        <w:spacing w:after="0" w:line="240" w:lineRule="auto"/>
        <w:jc w:val="both"/>
        <w:rPr>
          <w:sz w:val="24"/>
          <w:szCs w:val="24"/>
        </w:rPr>
      </w:pPr>
      <w:r>
        <w:rPr>
          <w:sz w:val="24"/>
          <w:szCs w:val="24"/>
        </w:rPr>
        <w:t xml:space="preserve">Cód. interno </w:t>
      </w:r>
      <w:r w:rsidR="001D1764" w:rsidRPr="001D1764">
        <w:rPr>
          <w:sz w:val="24"/>
          <w:szCs w:val="24"/>
        </w:rPr>
        <w:t>39186</w:t>
      </w:r>
    </w:p>
    <w:p w:rsidR="00BF628A" w:rsidRDefault="00852AB0" w:rsidP="00852AB0">
      <w:pPr>
        <w:spacing w:after="0" w:line="240" w:lineRule="auto"/>
        <w:jc w:val="both"/>
        <w:rPr>
          <w:sz w:val="24"/>
          <w:szCs w:val="24"/>
        </w:rPr>
      </w:pPr>
      <w:r>
        <w:rPr>
          <w:sz w:val="24"/>
          <w:szCs w:val="24"/>
        </w:rPr>
        <w:t xml:space="preserve">ISBN </w:t>
      </w:r>
      <w:r w:rsidR="001D1764" w:rsidRPr="001D1764">
        <w:rPr>
          <w:sz w:val="24"/>
          <w:szCs w:val="24"/>
        </w:rPr>
        <w:t>9788415618911</w:t>
      </w:r>
    </w:p>
    <w:p w:rsidR="00852AB0" w:rsidRPr="00022B18" w:rsidRDefault="00852AB0" w:rsidP="00852AB0">
      <w:pPr>
        <w:spacing w:after="0" w:line="240" w:lineRule="auto"/>
        <w:jc w:val="both"/>
        <w:rPr>
          <w:sz w:val="24"/>
          <w:szCs w:val="24"/>
        </w:rPr>
      </w:pPr>
      <w:r>
        <w:rPr>
          <w:sz w:val="24"/>
          <w:szCs w:val="24"/>
        </w:rPr>
        <w:t>Precio $</w:t>
      </w:r>
      <w:r w:rsidR="00564461" w:rsidRPr="00564461">
        <w:t xml:space="preserve"> </w:t>
      </w:r>
      <w:r w:rsidR="00532DC4" w:rsidRPr="00532DC4">
        <w:rPr>
          <w:sz w:val="24"/>
          <w:szCs w:val="24"/>
        </w:rPr>
        <w:t>6</w:t>
      </w:r>
      <w:r w:rsidR="00532DC4">
        <w:rPr>
          <w:sz w:val="24"/>
          <w:szCs w:val="24"/>
        </w:rPr>
        <w:t>.</w:t>
      </w:r>
      <w:r w:rsidR="00532DC4" w:rsidRPr="00532DC4">
        <w:rPr>
          <w:sz w:val="24"/>
          <w:szCs w:val="24"/>
        </w:rPr>
        <w:t>723</w:t>
      </w:r>
      <w:r w:rsidRPr="00022B18">
        <w:rPr>
          <w:sz w:val="24"/>
          <w:szCs w:val="24"/>
        </w:rPr>
        <w:t>+ IVA</w:t>
      </w:r>
    </w:p>
    <w:p w:rsidR="00852AB0" w:rsidRDefault="00852AB0" w:rsidP="00852AB0">
      <w:pPr>
        <w:jc w:val="both"/>
        <w:rPr>
          <w:b/>
        </w:rPr>
      </w:pPr>
    </w:p>
    <w:p w:rsidR="00852AB0" w:rsidRDefault="00852AB0" w:rsidP="00852AB0">
      <w:pPr>
        <w:jc w:val="both"/>
        <w:rPr>
          <w:b/>
        </w:rPr>
      </w:pPr>
    </w:p>
    <w:p w:rsidR="0057263C" w:rsidRDefault="0057263C" w:rsidP="00532DC4">
      <w:pPr>
        <w:jc w:val="both"/>
        <w:rPr>
          <w:rFonts w:cstheme="minorHAnsi"/>
          <w:sz w:val="24"/>
          <w:szCs w:val="24"/>
          <w:shd w:val="clear" w:color="auto" w:fill="FFFFFF" w:themeFill="background1"/>
        </w:rPr>
      </w:pPr>
    </w:p>
    <w:p w:rsidR="00532DC4" w:rsidRPr="00532DC4" w:rsidRDefault="004D759E" w:rsidP="00532DC4">
      <w:pPr>
        <w:jc w:val="both"/>
        <w:rPr>
          <w:rFonts w:cstheme="minorHAnsi"/>
          <w:sz w:val="24"/>
          <w:szCs w:val="24"/>
          <w:shd w:val="clear" w:color="auto" w:fill="FFFFFF" w:themeFill="background1"/>
        </w:rPr>
      </w:pPr>
      <w:r>
        <w:rPr>
          <w:rFonts w:cstheme="minorHAnsi"/>
          <w:sz w:val="24"/>
          <w:szCs w:val="24"/>
          <w:shd w:val="clear" w:color="auto" w:fill="FFFFFF" w:themeFill="background1"/>
        </w:rPr>
        <w:t xml:space="preserve">Las sopas de letras de este cuadrado de diversión están pensadas para resolverse en intervalos que oscilan entre los 10 y 20 minutos. </w:t>
      </w:r>
      <w:bookmarkStart w:id="0" w:name="_GoBack"/>
      <w:bookmarkEnd w:id="0"/>
      <w:r>
        <w:rPr>
          <w:rFonts w:cstheme="minorHAnsi"/>
          <w:sz w:val="24"/>
          <w:szCs w:val="24"/>
          <w:shd w:val="clear" w:color="auto" w:fill="FFFFFF" w:themeFill="background1"/>
        </w:rPr>
        <w:t>S</w:t>
      </w:r>
      <w:r w:rsidR="00532DC4" w:rsidRPr="00532DC4">
        <w:rPr>
          <w:rFonts w:cstheme="minorHAnsi"/>
          <w:sz w:val="24"/>
          <w:szCs w:val="24"/>
          <w:shd w:val="clear" w:color="auto" w:fill="FFFFFF" w:themeFill="background1"/>
        </w:rPr>
        <w:t>on una excelente manera de aprender a gozar del momento; porque para ser felices no hace falta complicarnos la vida sino aprender a disfrutar de las pequeñas cosas que nos regalan instantes mágicos de placer y tranquilidad.</w:t>
      </w:r>
    </w:p>
    <w:p w:rsidR="00532DC4" w:rsidRDefault="00532DC4" w:rsidP="00532DC4">
      <w:pPr>
        <w:shd w:val="clear" w:color="auto" w:fill="FFFFFF" w:themeFill="background1"/>
        <w:jc w:val="both"/>
        <w:rPr>
          <w:rFonts w:cstheme="minorHAnsi"/>
          <w:sz w:val="24"/>
          <w:szCs w:val="24"/>
          <w:shd w:val="clear" w:color="auto" w:fill="FFFFFF" w:themeFill="background1"/>
        </w:rPr>
      </w:pPr>
      <w:r w:rsidRPr="00532DC4">
        <w:rPr>
          <w:rFonts w:cstheme="minorHAnsi"/>
          <w:sz w:val="24"/>
          <w:szCs w:val="24"/>
          <w:shd w:val="clear" w:color="auto" w:fill="FFFFFF" w:themeFill="background1"/>
        </w:rPr>
        <w:t>Sopas de letras, creadas especialmente para esta colección, que conseguirán hacernos cada día un poco más felices.</w:t>
      </w:r>
    </w:p>
    <w:p w:rsidR="0078626E" w:rsidRDefault="0078626E" w:rsidP="00532DC4">
      <w:pPr>
        <w:shd w:val="clear" w:color="auto" w:fill="FFFFFF" w:themeFill="background1"/>
        <w:jc w:val="both"/>
        <w:rPr>
          <w:rFonts w:cstheme="minorHAnsi"/>
          <w:color w:val="333333"/>
          <w:sz w:val="24"/>
          <w:szCs w:val="24"/>
          <w:shd w:val="clear" w:color="auto" w:fill="FFFFFF"/>
        </w:rPr>
      </w:pPr>
    </w:p>
    <w:p w:rsidR="00B60CD3" w:rsidRDefault="001A7835" w:rsidP="00B60CD3">
      <w:pPr>
        <w:spacing w:after="0" w:line="240" w:lineRule="auto"/>
        <w:jc w:val="both"/>
        <w:rPr>
          <w:b/>
          <w:sz w:val="24"/>
          <w:szCs w:val="24"/>
        </w:rPr>
      </w:pPr>
      <w:r w:rsidRPr="001A7835">
        <w:rPr>
          <w:b/>
          <w:noProof/>
          <w:sz w:val="24"/>
          <w:szCs w:val="24"/>
          <w:lang w:val="es-CL" w:eastAsia="es-CL"/>
        </w:rPr>
        <w:drawing>
          <wp:anchor distT="0" distB="0" distL="114300" distR="114300" simplePos="0" relativeHeight="251716608" behindDoc="1" locked="0" layoutInCell="1" allowOverlap="1">
            <wp:simplePos x="0" y="0"/>
            <wp:positionH relativeFrom="column">
              <wp:posOffset>-3810</wp:posOffset>
            </wp:positionH>
            <wp:positionV relativeFrom="paragraph">
              <wp:posOffset>635</wp:posOffset>
            </wp:positionV>
            <wp:extent cx="1962716" cy="2047875"/>
            <wp:effectExtent l="0" t="0" r="0" b="0"/>
            <wp:wrapTight wrapText="bothSides">
              <wp:wrapPolygon edited="0">
                <wp:start x="0" y="0"/>
                <wp:lineTo x="0" y="21299"/>
                <wp:lineTo x="21390" y="21299"/>
                <wp:lineTo x="21390" y="0"/>
                <wp:lineTo x="0" y="0"/>
              </wp:wrapPolygon>
            </wp:wrapTight>
            <wp:docPr id="11" name="Imagen 11" descr="C:\Users\rrpp\Pictures\img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rpp\Pictures\img0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716" cy="2047875"/>
                    </a:xfrm>
                    <a:prstGeom prst="rect">
                      <a:avLst/>
                    </a:prstGeom>
                    <a:noFill/>
                    <a:ln>
                      <a:noFill/>
                    </a:ln>
                  </pic:spPr>
                </pic:pic>
              </a:graphicData>
            </a:graphic>
          </wp:anchor>
        </w:drawing>
      </w:r>
      <w:r w:rsidR="0064030C" w:rsidRPr="0064030C">
        <w:rPr>
          <w:b/>
          <w:sz w:val="24"/>
          <w:szCs w:val="24"/>
        </w:rPr>
        <w:t xml:space="preserve"> </w:t>
      </w:r>
      <w:r>
        <w:rPr>
          <w:b/>
          <w:sz w:val="24"/>
          <w:szCs w:val="24"/>
        </w:rPr>
        <w:t xml:space="preserve">Juegos de lógica para mentes maravillosas </w:t>
      </w:r>
      <w:r w:rsidR="00B60CD3">
        <w:rPr>
          <w:b/>
          <w:sz w:val="24"/>
          <w:szCs w:val="24"/>
        </w:rPr>
        <w:t xml:space="preserve"> </w:t>
      </w:r>
    </w:p>
    <w:p w:rsidR="00B60CD3" w:rsidRPr="00022B18" w:rsidRDefault="001A7835" w:rsidP="00B60CD3">
      <w:pPr>
        <w:spacing w:after="0" w:line="240" w:lineRule="auto"/>
        <w:jc w:val="both"/>
        <w:rPr>
          <w:sz w:val="24"/>
          <w:szCs w:val="24"/>
        </w:rPr>
      </w:pPr>
      <w:r>
        <w:rPr>
          <w:sz w:val="24"/>
          <w:szCs w:val="24"/>
        </w:rPr>
        <w:t>320</w:t>
      </w:r>
      <w:r w:rsidR="00B60CD3">
        <w:rPr>
          <w:sz w:val="24"/>
          <w:szCs w:val="24"/>
        </w:rPr>
        <w:t xml:space="preserve"> </w:t>
      </w:r>
      <w:r w:rsidR="00B60CD3" w:rsidRPr="00022B18">
        <w:rPr>
          <w:sz w:val="24"/>
          <w:szCs w:val="24"/>
        </w:rPr>
        <w:t>páginas</w:t>
      </w:r>
    </w:p>
    <w:p w:rsidR="00B60CD3" w:rsidRPr="00022B18" w:rsidRDefault="001A7835" w:rsidP="00B60CD3">
      <w:pPr>
        <w:spacing w:after="0" w:line="240" w:lineRule="auto"/>
        <w:jc w:val="both"/>
        <w:rPr>
          <w:sz w:val="24"/>
          <w:szCs w:val="24"/>
        </w:rPr>
      </w:pPr>
      <w:r>
        <w:rPr>
          <w:sz w:val="24"/>
          <w:szCs w:val="24"/>
        </w:rPr>
        <w:t>14 x 14</w:t>
      </w:r>
      <w:r w:rsidR="00B60CD3" w:rsidRPr="00022B18">
        <w:rPr>
          <w:sz w:val="24"/>
          <w:szCs w:val="24"/>
        </w:rPr>
        <w:t xml:space="preserve"> cm</w:t>
      </w:r>
    </w:p>
    <w:p w:rsidR="00B60CD3" w:rsidRPr="00022B18" w:rsidRDefault="00B60CD3" w:rsidP="00B60CD3">
      <w:pPr>
        <w:spacing w:after="0" w:line="240" w:lineRule="auto"/>
        <w:jc w:val="both"/>
        <w:rPr>
          <w:sz w:val="24"/>
          <w:szCs w:val="24"/>
        </w:rPr>
      </w:pPr>
      <w:r>
        <w:rPr>
          <w:sz w:val="24"/>
          <w:szCs w:val="24"/>
        </w:rPr>
        <w:t xml:space="preserve">Cód. interno </w:t>
      </w:r>
      <w:r w:rsidR="001A7835" w:rsidRPr="001A7835">
        <w:rPr>
          <w:sz w:val="24"/>
          <w:szCs w:val="24"/>
        </w:rPr>
        <w:t>39187</w:t>
      </w:r>
    </w:p>
    <w:p w:rsidR="00B60CD3" w:rsidRDefault="00B60CD3" w:rsidP="00B60CD3">
      <w:pPr>
        <w:spacing w:after="0" w:line="240" w:lineRule="auto"/>
        <w:jc w:val="both"/>
        <w:rPr>
          <w:sz w:val="24"/>
          <w:szCs w:val="24"/>
        </w:rPr>
      </w:pPr>
      <w:r>
        <w:rPr>
          <w:sz w:val="24"/>
          <w:szCs w:val="24"/>
        </w:rPr>
        <w:t xml:space="preserve">ISBN </w:t>
      </w:r>
      <w:r w:rsidR="001A7835" w:rsidRPr="001A7835">
        <w:rPr>
          <w:sz w:val="24"/>
          <w:szCs w:val="24"/>
        </w:rPr>
        <w:t>9788417430115</w:t>
      </w:r>
    </w:p>
    <w:p w:rsidR="00B60CD3" w:rsidRPr="00022B18" w:rsidRDefault="00B60CD3" w:rsidP="00B60CD3">
      <w:pPr>
        <w:spacing w:after="0" w:line="240" w:lineRule="auto"/>
        <w:jc w:val="both"/>
        <w:rPr>
          <w:sz w:val="24"/>
          <w:szCs w:val="24"/>
        </w:rPr>
      </w:pPr>
      <w:r>
        <w:rPr>
          <w:sz w:val="24"/>
          <w:szCs w:val="24"/>
        </w:rPr>
        <w:t>Precio $</w:t>
      </w:r>
      <w:r w:rsidRPr="00564461">
        <w:t xml:space="preserve"> </w:t>
      </w:r>
      <w:r w:rsidR="001A7835" w:rsidRPr="001A7835">
        <w:rPr>
          <w:sz w:val="24"/>
          <w:szCs w:val="24"/>
        </w:rPr>
        <w:t>6</w:t>
      </w:r>
      <w:r w:rsidR="001A7835">
        <w:rPr>
          <w:sz w:val="24"/>
          <w:szCs w:val="24"/>
        </w:rPr>
        <w:t>.</w:t>
      </w:r>
      <w:r w:rsidR="001A7835" w:rsidRPr="001A7835">
        <w:rPr>
          <w:sz w:val="24"/>
          <w:szCs w:val="24"/>
        </w:rPr>
        <w:t>723</w:t>
      </w:r>
      <w:r w:rsidRPr="00022B18">
        <w:rPr>
          <w:sz w:val="24"/>
          <w:szCs w:val="24"/>
        </w:rPr>
        <w:t>+ IVA</w:t>
      </w:r>
    </w:p>
    <w:p w:rsidR="00B60CD3" w:rsidRDefault="00B60CD3" w:rsidP="00B60CD3">
      <w:pPr>
        <w:jc w:val="both"/>
        <w:rPr>
          <w:b/>
        </w:rPr>
      </w:pPr>
    </w:p>
    <w:p w:rsidR="001A7835" w:rsidRDefault="001A7835" w:rsidP="00B60CD3">
      <w:pPr>
        <w:jc w:val="both"/>
        <w:rPr>
          <w:b/>
        </w:rPr>
      </w:pPr>
    </w:p>
    <w:p w:rsidR="00B60CD3" w:rsidRDefault="00B60CD3" w:rsidP="00B60CD3">
      <w:pPr>
        <w:jc w:val="both"/>
        <w:rPr>
          <w:b/>
        </w:rPr>
      </w:pPr>
    </w:p>
    <w:p w:rsidR="001A7835" w:rsidRDefault="001A7835" w:rsidP="00B60CD3">
      <w:pPr>
        <w:jc w:val="both"/>
        <w:rPr>
          <w:b/>
        </w:rPr>
      </w:pPr>
    </w:p>
    <w:p w:rsidR="0078626E" w:rsidRPr="001A7835" w:rsidRDefault="001A7835" w:rsidP="007443FF">
      <w:pPr>
        <w:shd w:val="clear" w:color="auto" w:fill="FFFFFF" w:themeFill="background1"/>
        <w:jc w:val="both"/>
        <w:rPr>
          <w:rFonts w:cstheme="minorHAnsi"/>
          <w:color w:val="000000"/>
          <w:sz w:val="24"/>
          <w:szCs w:val="24"/>
        </w:rPr>
      </w:pPr>
      <w:r w:rsidRPr="001A7835">
        <w:t>Los juegos de lógica que encontrarás en este libro están pensados para resolverse en intervalos de tiempo entre los 7 y los 15 minutos. El entrenamiento en este tipo de juegos fomenta la capacidad de razonar y planificar, permite establecer relaciones y proporciona orden y sentido a las distintas acciones y decisiones que tomamos.</w:t>
      </w:r>
    </w:p>
    <w:p w:rsidR="0078626E" w:rsidRDefault="0078626E" w:rsidP="007443FF">
      <w:pPr>
        <w:shd w:val="clear" w:color="auto" w:fill="FFFFFF" w:themeFill="background1"/>
        <w:jc w:val="both"/>
        <w:rPr>
          <w:rFonts w:cstheme="minorHAnsi"/>
          <w:color w:val="000000"/>
          <w:sz w:val="24"/>
          <w:szCs w:val="24"/>
        </w:rPr>
      </w:pPr>
    </w:p>
    <w:p w:rsidR="0078626E" w:rsidRDefault="0078626E" w:rsidP="007443FF">
      <w:pPr>
        <w:shd w:val="clear" w:color="auto" w:fill="FFFFFF" w:themeFill="background1"/>
        <w:jc w:val="both"/>
        <w:rPr>
          <w:rFonts w:cstheme="minorHAnsi"/>
          <w:color w:val="000000"/>
          <w:sz w:val="24"/>
          <w:szCs w:val="24"/>
        </w:rPr>
      </w:pPr>
    </w:p>
    <w:p w:rsidR="0078626E" w:rsidRDefault="0078626E" w:rsidP="007443FF">
      <w:pPr>
        <w:shd w:val="clear" w:color="auto" w:fill="FFFFFF" w:themeFill="background1"/>
        <w:jc w:val="both"/>
        <w:rPr>
          <w:rFonts w:cstheme="minorHAnsi"/>
          <w:color w:val="000000"/>
          <w:sz w:val="24"/>
          <w:szCs w:val="24"/>
        </w:rPr>
      </w:pPr>
    </w:p>
    <w:p w:rsidR="0078626E" w:rsidRDefault="0078626E" w:rsidP="007443FF">
      <w:pPr>
        <w:shd w:val="clear" w:color="auto" w:fill="FFFFFF" w:themeFill="background1"/>
        <w:jc w:val="both"/>
        <w:rPr>
          <w:rFonts w:cstheme="minorHAnsi"/>
          <w:color w:val="000000"/>
          <w:sz w:val="24"/>
          <w:szCs w:val="24"/>
        </w:rPr>
      </w:pPr>
    </w:p>
    <w:p w:rsidR="0064030C" w:rsidRDefault="0064030C" w:rsidP="0064030C">
      <w:pPr>
        <w:shd w:val="clear" w:color="auto" w:fill="FFFFFF" w:themeFill="background1"/>
        <w:jc w:val="both"/>
        <w:rPr>
          <w:rFonts w:cstheme="minorHAnsi"/>
          <w:color w:val="333333"/>
          <w:sz w:val="24"/>
          <w:szCs w:val="24"/>
          <w:shd w:val="clear" w:color="auto" w:fill="FFFFFF"/>
        </w:rPr>
      </w:pPr>
    </w:p>
    <w:p w:rsidR="00251955" w:rsidRDefault="00251955" w:rsidP="0064030C">
      <w:pPr>
        <w:shd w:val="clear" w:color="auto" w:fill="FFFFFF" w:themeFill="background1"/>
        <w:jc w:val="both"/>
        <w:rPr>
          <w:rFonts w:cstheme="minorHAnsi"/>
          <w:color w:val="333333"/>
          <w:sz w:val="24"/>
          <w:szCs w:val="24"/>
          <w:shd w:val="clear" w:color="auto" w:fill="FFFFFF"/>
        </w:rPr>
      </w:pPr>
    </w:p>
    <w:p w:rsidR="0064030C" w:rsidRDefault="00251955" w:rsidP="0064030C">
      <w:pPr>
        <w:spacing w:after="0" w:line="240" w:lineRule="auto"/>
        <w:jc w:val="both"/>
        <w:rPr>
          <w:b/>
          <w:sz w:val="24"/>
          <w:szCs w:val="24"/>
        </w:rPr>
      </w:pPr>
      <w:r w:rsidRPr="00251955">
        <w:rPr>
          <w:b/>
          <w:noProof/>
          <w:sz w:val="24"/>
          <w:szCs w:val="24"/>
          <w:lang w:val="es-CL" w:eastAsia="es-CL"/>
        </w:rPr>
        <w:drawing>
          <wp:anchor distT="0" distB="0" distL="114300" distR="114300" simplePos="0" relativeHeight="251718656" behindDoc="1" locked="0" layoutInCell="1" allowOverlap="1">
            <wp:simplePos x="0" y="0"/>
            <wp:positionH relativeFrom="column">
              <wp:posOffset>-3810</wp:posOffset>
            </wp:positionH>
            <wp:positionV relativeFrom="paragraph">
              <wp:posOffset>3810</wp:posOffset>
            </wp:positionV>
            <wp:extent cx="1904477" cy="2019300"/>
            <wp:effectExtent l="0" t="0" r="635" b="0"/>
            <wp:wrapTight wrapText="bothSides">
              <wp:wrapPolygon edited="0">
                <wp:start x="0" y="0"/>
                <wp:lineTo x="0" y="21396"/>
                <wp:lineTo x="21391" y="21396"/>
                <wp:lineTo x="21391" y="0"/>
                <wp:lineTo x="0" y="0"/>
              </wp:wrapPolygon>
            </wp:wrapTight>
            <wp:docPr id="18" name="Imagen 18" descr="C:\Users\rrpp\Pictures\img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rpp\Pictures\img0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4477" cy="2019300"/>
                    </a:xfrm>
                    <a:prstGeom prst="rect">
                      <a:avLst/>
                    </a:prstGeom>
                    <a:noFill/>
                    <a:ln>
                      <a:noFill/>
                    </a:ln>
                  </pic:spPr>
                </pic:pic>
              </a:graphicData>
            </a:graphic>
          </wp:anchor>
        </w:drawing>
      </w:r>
      <w:r w:rsidR="0064030C" w:rsidRPr="0064030C">
        <w:rPr>
          <w:b/>
          <w:sz w:val="24"/>
          <w:szCs w:val="24"/>
        </w:rPr>
        <w:t xml:space="preserve"> </w:t>
      </w:r>
      <w:r w:rsidR="001A7835">
        <w:rPr>
          <w:b/>
          <w:sz w:val="24"/>
          <w:szCs w:val="24"/>
        </w:rPr>
        <w:t xml:space="preserve">Cultura general </w:t>
      </w:r>
    </w:p>
    <w:p w:rsidR="0064030C" w:rsidRPr="00022B18" w:rsidRDefault="001A7835" w:rsidP="0064030C">
      <w:pPr>
        <w:spacing w:after="0" w:line="240" w:lineRule="auto"/>
        <w:jc w:val="both"/>
        <w:rPr>
          <w:sz w:val="24"/>
          <w:szCs w:val="24"/>
        </w:rPr>
      </w:pPr>
      <w:r>
        <w:rPr>
          <w:sz w:val="24"/>
          <w:szCs w:val="24"/>
        </w:rPr>
        <w:t>320</w:t>
      </w:r>
      <w:r w:rsidR="0064030C">
        <w:rPr>
          <w:sz w:val="24"/>
          <w:szCs w:val="24"/>
        </w:rPr>
        <w:t xml:space="preserve"> </w:t>
      </w:r>
      <w:r w:rsidR="0064030C" w:rsidRPr="00022B18">
        <w:rPr>
          <w:sz w:val="24"/>
          <w:szCs w:val="24"/>
        </w:rPr>
        <w:t>páginas</w:t>
      </w:r>
    </w:p>
    <w:p w:rsidR="0064030C" w:rsidRPr="00022B18" w:rsidRDefault="001A7835" w:rsidP="0064030C">
      <w:pPr>
        <w:spacing w:after="0" w:line="240" w:lineRule="auto"/>
        <w:jc w:val="both"/>
        <w:rPr>
          <w:sz w:val="24"/>
          <w:szCs w:val="24"/>
        </w:rPr>
      </w:pPr>
      <w:r>
        <w:rPr>
          <w:sz w:val="24"/>
          <w:szCs w:val="24"/>
        </w:rPr>
        <w:t>14 x 14</w:t>
      </w:r>
      <w:r w:rsidR="0064030C" w:rsidRPr="00022B18">
        <w:rPr>
          <w:sz w:val="24"/>
          <w:szCs w:val="24"/>
        </w:rPr>
        <w:t xml:space="preserve"> cm</w:t>
      </w:r>
    </w:p>
    <w:p w:rsidR="0064030C" w:rsidRPr="00022B18" w:rsidRDefault="0064030C" w:rsidP="0064030C">
      <w:pPr>
        <w:spacing w:after="0" w:line="240" w:lineRule="auto"/>
        <w:jc w:val="both"/>
        <w:rPr>
          <w:sz w:val="24"/>
          <w:szCs w:val="24"/>
        </w:rPr>
      </w:pPr>
      <w:r>
        <w:rPr>
          <w:sz w:val="24"/>
          <w:szCs w:val="24"/>
        </w:rPr>
        <w:t xml:space="preserve">Cód. interno </w:t>
      </w:r>
      <w:r w:rsidR="001A7835" w:rsidRPr="001A7835">
        <w:rPr>
          <w:sz w:val="24"/>
          <w:szCs w:val="24"/>
        </w:rPr>
        <w:t>39188</w:t>
      </w:r>
    </w:p>
    <w:p w:rsidR="0064030C" w:rsidRDefault="0064030C" w:rsidP="0064030C">
      <w:pPr>
        <w:spacing w:after="0" w:line="240" w:lineRule="auto"/>
        <w:jc w:val="both"/>
        <w:rPr>
          <w:sz w:val="24"/>
          <w:szCs w:val="24"/>
        </w:rPr>
      </w:pPr>
      <w:r>
        <w:rPr>
          <w:sz w:val="24"/>
          <w:szCs w:val="24"/>
        </w:rPr>
        <w:t xml:space="preserve">ISBN </w:t>
      </w:r>
      <w:r w:rsidR="001A7835" w:rsidRPr="001A7835">
        <w:rPr>
          <w:sz w:val="24"/>
          <w:szCs w:val="24"/>
        </w:rPr>
        <w:t>9788415618942</w:t>
      </w:r>
    </w:p>
    <w:p w:rsidR="0064030C" w:rsidRPr="00022B18" w:rsidRDefault="0064030C" w:rsidP="0064030C">
      <w:pPr>
        <w:spacing w:after="0" w:line="240" w:lineRule="auto"/>
        <w:jc w:val="both"/>
        <w:rPr>
          <w:sz w:val="24"/>
          <w:szCs w:val="24"/>
        </w:rPr>
      </w:pPr>
      <w:r>
        <w:rPr>
          <w:sz w:val="24"/>
          <w:szCs w:val="24"/>
        </w:rPr>
        <w:t>Precio $</w:t>
      </w:r>
      <w:r w:rsidRPr="00564461">
        <w:t xml:space="preserve"> </w:t>
      </w:r>
      <w:r w:rsidR="001A7835" w:rsidRPr="001A7835">
        <w:rPr>
          <w:sz w:val="24"/>
          <w:szCs w:val="24"/>
        </w:rPr>
        <w:t>6</w:t>
      </w:r>
      <w:r w:rsidR="001A7835">
        <w:rPr>
          <w:sz w:val="24"/>
          <w:szCs w:val="24"/>
        </w:rPr>
        <w:t>.</w:t>
      </w:r>
      <w:r w:rsidR="001A7835" w:rsidRPr="001A7835">
        <w:rPr>
          <w:sz w:val="24"/>
          <w:szCs w:val="24"/>
        </w:rPr>
        <w:t>723</w:t>
      </w:r>
      <w:r w:rsidRPr="00022B18">
        <w:rPr>
          <w:sz w:val="24"/>
          <w:szCs w:val="24"/>
        </w:rPr>
        <w:t>+ IVA</w:t>
      </w:r>
    </w:p>
    <w:p w:rsidR="0064030C" w:rsidRDefault="0064030C" w:rsidP="0064030C">
      <w:pPr>
        <w:jc w:val="both"/>
        <w:rPr>
          <w:b/>
        </w:rPr>
      </w:pPr>
    </w:p>
    <w:p w:rsidR="0064030C" w:rsidRDefault="0064030C" w:rsidP="0064030C">
      <w:pPr>
        <w:jc w:val="both"/>
        <w:rPr>
          <w:b/>
        </w:rPr>
      </w:pPr>
    </w:p>
    <w:p w:rsidR="001A7835" w:rsidRDefault="001A7835" w:rsidP="0064030C">
      <w:pPr>
        <w:jc w:val="both"/>
        <w:rPr>
          <w:b/>
        </w:rPr>
      </w:pPr>
    </w:p>
    <w:p w:rsidR="00251955" w:rsidRDefault="00251955" w:rsidP="0064030C">
      <w:pPr>
        <w:jc w:val="both"/>
        <w:rPr>
          <w:b/>
        </w:rPr>
      </w:pPr>
    </w:p>
    <w:p w:rsidR="001A7835" w:rsidRPr="00251955" w:rsidRDefault="001A7835" w:rsidP="001A7835">
      <w:pPr>
        <w:spacing w:after="0" w:line="240" w:lineRule="auto"/>
        <w:jc w:val="both"/>
        <w:rPr>
          <w:sz w:val="24"/>
        </w:rPr>
      </w:pPr>
      <w:r w:rsidRPr="00251955">
        <w:rPr>
          <w:sz w:val="24"/>
        </w:rPr>
        <w:t>310 preguntas divertidas y apasionantes, y sus respuestas, con un sinfín de curiosidades, anécdotas y datos para divertirse, sorprenderse, aprender y poder iniciar una conversación con tus vecinos durante esos minutos eternos en el ascensor.</w:t>
      </w:r>
    </w:p>
    <w:p w:rsidR="00DA5A7E" w:rsidRPr="00251955" w:rsidRDefault="001A7835" w:rsidP="001A7835">
      <w:pPr>
        <w:spacing w:after="0" w:line="240" w:lineRule="auto"/>
        <w:jc w:val="both"/>
        <w:rPr>
          <w:sz w:val="24"/>
        </w:rPr>
      </w:pPr>
      <w:r w:rsidRPr="00251955">
        <w:rPr>
          <w:sz w:val="24"/>
        </w:rPr>
        <w:t>Te garantizamos que después de leer este libro llegarás a saberlo ¡casi todo!</w:t>
      </w:r>
    </w:p>
    <w:p w:rsidR="00251955" w:rsidRDefault="00251955" w:rsidP="001A7835">
      <w:pPr>
        <w:spacing w:after="0" w:line="240" w:lineRule="auto"/>
        <w:jc w:val="both"/>
      </w:pPr>
    </w:p>
    <w:p w:rsidR="001A7835" w:rsidRDefault="001A7835" w:rsidP="001A7835">
      <w:pPr>
        <w:spacing w:after="0" w:line="240" w:lineRule="auto"/>
        <w:jc w:val="both"/>
        <w:rPr>
          <w:noProof/>
          <w:lang w:eastAsia="es-ES"/>
        </w:rPr>
      </w:pPr>
    </w:p>
    <w:p w:rsidR="00DA5A7E" w:rsidRDefault="00251955" w:rsidP="00DA5A7E">
      <w:pPr>
        <w:spacing w:after="0" w:line="240" w:lineRule="auto"/>
        <w:jc w:val="both"/>
        <w:rPr>
          <w:b/>
          <w:sz w:val="24"/>
          <w:szCs w:val="24"/>
        </w:rPr>
      </w:pPr>
      <w:r w:rsidRPr="00251955">
        <w:rPr>
          <w:b/>
          <w:noProof/>
          <w:sz w:val="24"/>
          <w:szCs w:val="24"/>
          <w:lang w:val="es-CL" w:eastAsia="es-CL"/>
        </w:rPr>
        <w:drawing>
          <wp:anchor distT="0" distB="0" distL="114300" distR="114300" simplePos="0" relativeHeight="251717632" behindDoc="1" locked="0" layoutInCell="1" allowOverlap="1">
            <wp:simplePos x="0" y="0"/>
            <wp:positionH relativeFrom="column">
              <wp:posOffset>-3810</wp:posOffset>
            </wp:positionH>
            <wp:positionV relativeFrom="paragraph">
              <wp:posOffset>-635</wp:posOffset>
            </wp:positionV>
            <wp:extent cx="1927926" cy="1962150"/>
            <wp:effectExtent l="0" t="0" r="0" b="0"/>
            <wp:wrapTight wrapText="bothSides">
              <wp:wrapPolygon edited="0">
                <wp:start x="0" y="0"/>
                <wp:lineTo x="0" y="21390"/>
                <wp:lineTo x="21344" y="21390"/>
                <wp:lineTo x="21344" y="0"/>
                <wp:lineTo x="0" y="0"/>
              </wp:wrapPolygon>
            </wp:wrapTight>
            <wp:docPr id="13" name="Imagen 13" descr="C:\Users\rrpp\Pictures\img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rpp\Pictures\img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7926" cy="1962150"/>
                    </a:xfrm>
                    <a:prstGeom prst="rect">
                      <a:avLst/>
                    </a:prstGeom>
                    <a:noFill/>
                    <a:ln>
                      <a:noFill/>
                    </a:ln>
                  </pic:spPr>
                </pic:pic>
              </a:graphicData>
            </a:graphic>
          </wp:anchor>
        </w:drawing>
      </w:r>
      <w:r>
        <w:rPr>
          <w:b/>
          <w:sz w:val="24"/>
          <w:szCs w:val="24"/>
        </w:rPr>
        <w:t>Sudokus, principiante</w:t>
      </w:r>
      <w:r w:rsidR="001A7835">
        <w:rPr>
          <w:b/>
          <w:sz w:val="24"/>
          <w:szCs w:val="24"/>
        </w:rPr>
        <w:t xml:space="preserve"> nivel 1</w:t>
      </w:r>
    </w:p>
    <w:p w:rsidR="00DA5A7E" w:rsidRPr="00E9771E" w:rsidRDefault="00251955" w:rsidP="00DA5A7E">
      <w:pPr>
        <w:spacing w:after="0" w:line="240" w:lineRule="auto"/>
        <w:jc w:val="both"/>
        <w:rPr>
          <w:sz w:val="24"/>
          <w:szCs w:val="24"/>
        </w:rPr>
      </w:pPr>
      <w:r>
        <w:rPr>
          <w:sz w:val="24"/>
          <w:szCs w:val="24"/>
        </w:rPr>
        <w:t>320</w:t>
      </w:r>
      <w:r w:rsidR="00DA5A7E" w:rsidRPr="00E9771E">
        <w:rPr>
          <w:sz w:val="24"/>
          <w:szCs w:val="24"/>
        </w:rPr>
        <w:t xml:space="preserve"> páginas</w:t>
      </w:r>
    </w:p>
    <w:p w:rsidR="00DA5A7E" w:rsidRPr="00E9771E" w:rsidRDefault="00251955" w:rsidP="00DA5A7E">
      <w:pPr>
        <w:spacing w:after="0" w:line="240" w:lineRule="auto"/>
        <w:jc w:val="both"/>
        <w:rPr>
          <w:sz w:val="24"/>
          <w:szCs w:val="24"/>
        </w:rPr>
      </w:pPr>
      <w:r>
        <w:rPr>
          <w:sz w:val="24"/>
          <w:szCs w:val="24"/>
        </w:rPr>
        <w:t>14 x 14</w:t>
      </w:r>
      <w:r w:rsidR="00DA5A7E" w:rsidRPr="00E9771E">
        <w:rPr>
          <w:sz w:val="24"/>
          <w:szCs w:val="24"/>
        </w:rPr>
        <w:t xml:space="preserve"> cm</w:t>
      </w:r>
    </w:p>
    <w:p w:rsidR="00DA5A7E" w:rsidRPr="00E9771E" w:rsidRDefault="00DA5A7E" w:rsidP="00DA5A7E">
      <w:pPr>
        <w:spacing w:after="0" w:line="240" w:lineRule="auto"/>
        <w:jc w:val="both"/>
        <w:rPr>
          <w:sz w:val="24"/>
          <w:szCs w:val="24"/>
        </w:rPr>
      </w:pPr>
      <w:r w:rsidRPr="00E9771E">
        <w:rPr>
          <w:sz w:val="24"/>
          <w:szCs w:val="24"/>
        </w:rPr>
        <w:t xml:space="preserve">Cód. interno </w:t>
      </w:r>
      <w:r w:rsidR="00251955" w:rsidRPr="00251955">
        <w:rPr>
          <w:sz w:val="24"/>
          <w:szCs w:val="24"/>
        </w:rPr>
        <w:t>39189</w:t>
      </w:r>
    </w:p>
    <w:p w:rsidR="00251955" w:rsidRDefault="00DA5A7E" w:rsidP="00DA5A7E">
      <w:pPr>
        <w:spacing w:after="0" w:line="240" w:lineRule="auto"/>
        <w:jc w:val="both"/>
        <w:rPr>
          <w:rFonts w:ascii="Arial Narrow" w:hAnsi="Arial Narrow"/>
          <w:sz w:val="20"/>
          <w:szCs w:val="20"/>
          <w:lang w:eastAsia="es-ES"/>
        </w:rPr>
      </w:pPr>
      <w:r w:rsidRPr="00E9771E">
        <w:rPr>
          <w:sz w:val="24"/>
          <w:szCs w:val="24"/>
        </w:rPr>
        <w:t xml:space="preserve">ISBN </w:t>
      </w:r>
      <w:r w:rsidR="00251955" w:rsidRPr="00251955">
        <w:rPr>
          <w:rFonts w:cstheme="minorHAnsi"/>
          <w:sz w:val="24"/>
          <w:szCs w:val="24"/>
          <w:lang w:eastAsia="es-ES"/>
        </w:rPr>
        <w:t>9788417430023</w:t>
      </w:r>
    </w:p>
    <w:p w:rsidR="00DA5A7E" w:rsidRPr="00E9771E" w:rsidRDefault="00DA5A7E" w:rsidP="00DA5A7E">
      <w:pPr>
        <w:spacing w:after="0" w:line="240" w:lineRule="auto"/>
        <w:jc w:val="both"/>
        <w:rPr>
          <w:sz w:val="24"/>
          <w:szCs w:val="24"/>
        </w:rPr>
      </w:pPr>
      <w:r w:rsidRPr="00E9771E">
        <w:rPr>
          <w:sz w:val="24"/>
          <w:szCs w:val="24"/>
        </w:rPr>
        <w:t>Precio $</w:t>
      </w:r>
      <w:r w:rsidR="00251955" w:rsidRPr="00251955">
        <w:rPr>
          <w:sz w:val="24"/>
          <w:szCs w:val="24"/>
        </w:rPr>
        <w:t>6</w:t>
      </w:r>
      <w:r w:rsidR="00251955">
        <w:rPr>
          <w:sz w:val="24"/>
          <w:szCs w:val="24"/>
        </w:rPr>
        <w:t>.</w:t>
      </w:r>
      <w:r w:rsidR="00251955" w:rsidRPr="00251955">
        <w:rPr>
          <w:sz w:val="24"/>
          <w:szCs w:val="24"/>
        </w:rPr>
        <w:t>723</w:t>
      </w:r>
      <w:r w:rsidRPr="00E9771E">
        <w:rPr>
          <w:sz w:val="24"/>
          <w:szCs w:val="24"/>
        </w:rPr>
        <w:t>+ IVA</w:t>
      </w:r>
    </w:p>
    <w:p w:rsidR="00DA5A7E" w:rsidRDefault="00DA5A7E" w:rsidP="00DA5A7E">
      <w:pPr>
        <w:jc w:val="both"/>
        <w:rPr>
          <w:b/>
        </w:rPr>
      </w:pPr>
    </w:p>
    <w:p w:rsidR="00DA5A7E" w:rsidRDefault="00DA5A7E" w:rsidP="00DA5A7E">
      <w:pPr>
        <w:jc w:val="both"/>
        <w:rPr>
          <w:b/>
        </w:rPr>
      </w:pPr>
    </w:p>
    <w:p w:rsidR="00DA5A7E" w:rsidRDefault="00DA5A7E" w:rsidP="00DA5A7E">
      <w:pPr>
        <w:jc w:val="both"/>
        <w:rPr>
          <w:rFonts w:cstheme="minorHAnsi"/>
          <w:sz w:val="24"/>
          <w:szCs w:val="24"/>
          <w:shd w:val="clear" w:color="auto" w:fill="FFFFFF" w:themeFill="background1"/>
        </w:rPr>
      </w:pPr>
    </w:p>
    <w:p w:rsidR="00251955" w:rsidRPr="00251955" w:rsidRDefault="00251955" w:rsidP="00251955">
      <w:pPr>
        <w:jc w:val="both"/>
        <w:rPr>
          <w:rFonts w:cstheme="minorHAnsi"/>
          <w:sz w:val="24"/>
          <w:szCs w:val="24"/>
          <w:shd w:val="clear" w:color="auto" w:fill="FFFFFF" w:themeFill="background1"/>
        </w:rPr>
      </w:pPr>
      <w:r w:rsidRPr="00251955">
        <w:rPr>
          <w:rFonts w:cstheme="minorHAnsi"/>
          <w:sz w:val="24"/>
          <w:szCs w:val="24"/>
          <w:shd w:val="clear" w:color="auto" w:fill="FFFFFF" w:themeFill="background1"/>
        </w:rPr>
        <w:t>Esta nueva serie de pequeñas cápsulas de diversión y bienestar está formada por 10 niveles de sudokus, de dificultad creciente y creados especialmente para esta colección, que podemos prescribirnos cuanto más nos apetezca.</w:t>
      </w:r>
    </w:p>
    <w:p w:rsidR="00DA5A7E" w:rsidRDefault="00251955" w:rsidP="00251955">
      <w:pPr>
        <w:jc w:val="both"/>
        <w:rPr>
          <w:rFonts w:cstheme="minorHAnsi"/>
          <w:sz w:val="24"/>
          <w:szCs w:val="24"/>
          <w:shd w:val="clear" w:color="auto" w:fill="FFFFFF" w:themeFill="background1"/>
        </w:rPr>
      </w:pPr>
      <w:r w:rsidRPr="00251955">
        <w:rPr>
          <w:rFonts w:cstheme="minorHAnsi"/>
          <w:sz w:val="24"/>
          <w:szCs w:val="24"/>
          <w:shd w:val="clear" w:color="auto" w:fill="FFFFFF" w:themeFill="background1"/>
        </w:rPr>
        <w:t>Los sudokus que encontrarás en este libro están pensados para resolverse en 3 minutos y están dirigidos a quienes se aventuran por primera vez a la experiencia de resolver un sudoku.</w:t>
      </w:r>
    </w:p>
    <w:p w:rsidR="00DA5A7E" w:rsidRDefault="00DA5A7E" w:rsidP="00DA5A7E">
      <w:pPr>
        <w:jc w:val="both"/>
        <w:rPr>
          <w:rFonts w:cstheme="minorHAnsi"/>
          <w:sz w:val="24"/>
          <w:szCs w:val="24"/>
          <w:shd w:val="clear" w:color="auto" w:fill="FFFFFF" w:themeFill="background1"/>
        </w:rPr>
      </w:pPr>
    </w:p>
    <w:p w:rsidR="00DA5A7E" w:rsidRDefault="00DA5A7E" w:rsidP="00DA5A7E">
      <w:pPr>
        <w:jc w:val="both"/>
        <w:rPr>
          <w:rFonts w:cstheme="minorHAnsi"/>
          <w:sz w:val="24"/>
          <w:szCs w:val="24"/>
          <w:shd w:val="clear" w:color="auto" w:fill="FFFFFF" w:themeFill="background1"/>
        </w:rPr>
      </w:pPr>
    </w:p>
    <w:p w:rsidR="00DA5A7E" w:rsidRDefault="00DA5A7E" w:rsidP="00DA5A7E">
      <w:pPr>
        <w:jc w:val="both"/>
        <w:rPr>
          <w:rFonts w:cstheme="minorHAnsi"/>
          <w:sz w:val="24"/>
          <w:szCs w:val="24"/>
          <w:shd w:val="clear" w:color="auto" w:fill="FFFFFF" w:themeFill="background1"/>
        </w:rPr>
      </w:pPr>
    </w:p>
    <w:p w:rsidR="00DA5A7E" w:rsidRDefault="00DA5A7E" w:rsidP="00DA5A7E">
      <w:pPr>
        <w:jc w:val="both"/>
        <w:rPr>
          <w:b/>
          <w:noProof/>
          <w:sz w:val="24"/>
          <w:szCs w:val="24"/>
          <w:lang w:val="es-CL" w:eastAsia="es-CL"/>
        </w:rPr>
      </w:pPr>
    </w:p>
    <w:p w:rsidR="00251955" w:rsidRDefault="00251955" w:rsidP="00DA5A7E">
      <w:pPr>
        <w:jc w:val="both"/>
        <w:rPr>
          <w:b/>
          <w:noProof/>
          <w:sz w:val="24"/>
          <w:szCs w:val="24"/>
          <w:lang w:val="es-CL" w:eastAsia="es-CL"/>
        </w:rPr>
      </w:pPr>
    </w:p>
    <w:p w:rsidR="00251955" w:rsidRDefault="00251955" w:rsidP="00DA5A7E">
      <w:pPr>
        <w:jc w:val="both"/>
        <w:rPr>
          <w:rFonts w:cstheme="minorHAnsi"/>
          <w:sz w:val="24"/>
          <w:szCs w:val="24"/>
          <w:shd w:val="clear" w:color="auto" w:fill="FFFFFF" w:themeFill="background1"/>
        </w:rPr>
      </w:pPr>
    </w:p>
    <w:p w:rsidR="00DA5A7E" w:rsidRDefault="00251955" w:rsidP="00DA5A7E">
      <w:pPr>
        <w:spacing w:after="0" w:line="240" w:lineRule="auto"/>
        <w:jc w:val="both"/>
        <w:rPr>
          <w:b/>
          <w:sz w:val="24"/>
          <w:szCs w:val="24"/>
        </w:rPr>
      </w:pPr>
      <w:r w:rsidRPr="00251955">
        <w:rPr>
          <w:b/>
          <w:noProof/>
          <w:sz w:val="24"/>
          <w:szCs w:val="24"/>
          <w:lang w:val="es-CL" w:eastAsia="es-CL"/>
        </w:rPr>
        <w:drawing>
          <wp:anchor distT="0" distB="0" distL="114300" distR="114300" simplePos="0" relativeHeight="251719680" behindDoc="1" locked="0" layoutInCell="1" allowOverlap="1">
            <wp:simplePos x="0" y="0"/>
            <wp:positionH relativeFrom="column">
              <wp:posOffset>-3810</wp:posOffset>
            </wp:positionH>
            <wp:positionV relativeFrom="paragraph">
              <wp:posOffset>3810</wp:posOffset>
            </wp:positionV>
            <wp:extent cx="1624725" cy="2524125"/>
            <wp:effectExtent l="0" t="0" r="0" b="0"/>
            <wp:wrapTight wrapText="bothSides">
              <wp:wrapPolygon edited="0">
                <wp:start x="0" y="0"/>
                <wp:lineTo x="0" y="21355"/>
                <wp:lineTo x="21279" y="21355"/>
                <wp:lineTo x="21279" y="0"/>
                <wp:lineTo x="0" y="0"/>
              </wp:wrapPolygon>
            </wp:wrapTight>
            <wp:docPr id="20" name="Imagen 20" descr="C:\Users\rrpp\Pictures\img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rpp\Pictures\img0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4725" cy="2524125"/>
                    </a:xfrm>
                    <a:prstGeom prst="rect">
                      <a:avLst/>
                    </a:prstGeom>
                    <a:noFill/>
                    <a:ln>
                      <a:noFill/>
                    </a:ln>
                  </pic:spPr>
                </pic:pic>
              </a:graphicData>
            </a:graphic>
          </wp:anchor>
        </w:drawing>
      </w:r>
      <w:r>
        <w:rPr>
          <w:b/>
          <w:sz w:val="24"/>
          <w:szCs w:val="24"/>
        </w:rPr>
        <w:t xml:space="preserve">Sabiduría de gatos </w:t>
      </w:r>
      <w:r w:rsidR="00DA5A7E">
        <w:rPr>
          <w:b/>
          <w:sz w:val="24"/>
          <w:szCs w:val="24"/>
        </w:rPr>
        <w:t xml:space="preserve"> </w:t>
      </w:r>
    </w:p>
    <w:p w:rsidR="00DA5A7E" w:rsidRPr="00E81EC7" w:rsidRDefault="00DA5A7E" w:rsidP="00DA5A7E">
      <w:pPr>
        <w:spacing w:after="0" w:line="240" w:lineRule="auto"/>
        <w:jc w:val="both"/>
        <w:rPr>
          <w:sz w:val="24"/>
          <w:szCs w:val="24"/>
        </w:rPr>
      </w:pPr>
      <w:r w:rsidRPr="00E81EC7">
        <w:rPr>
          <w:sz w:val="24"/>
          <w:szCs w:val="24"/>
        </w:rPr>
        <w:t>Autor</w:t>
      </w:r>
      <w:r>
        <w:rPr>
          <w:sz w:val="24"/>
          <w:szCs w:val="24"/>
        </w:rPr>
        <w:t>a</w:t>
      </w:r>
      <w:r w:rsidRPr="00E81EC7">
        <w:rPr>
          <w:sz w:val="24"/>
          <w:szCs w:val="24"/>
        </w:rPr>
        <w:t xml:space="preserve">: </w:t>
      </w:r>
      <w:proofErr w:type="spellStart"/>
      <w:r w:rsidR="00251955" w:rsidRPr="00251955">
        <w:rPr>
          <w:sz w:val="24"/>
          <w:szCs w:val="24"/>
        </w:rPr>
        <w:t>Anne</w:t>
      </w:r>
      <w:proofErr w:type="spellEnd"/>
      <w:r w:rsidR="00251955" w:rsidRPr="00251955">
        <w:rPr>
          <w:sz w:val="24"/>
          <w:szCs w:val="24"/>
        </w:rPr>
        <w:t xml:space="preserve"> Solange </w:t>
      </w:r>
      <w:proofErr w:type="spellStart"/>
      <w:r w:rsidR="00251955" w:rsidRPr="00251955">
        <w:rPr>
          <w:sz w:val="24"/>
          <w:szCs w:val="24"/>
        </w:rPr>
        <w:t>Tardy</w:t>
      </w:r>
      <w:proofErr w:type="spellEnd"/>
    </w:p>
    <w:p w:rsidR="00DA5A7E" w:rsidRPr="00E9771E" w:rsidRDefault="00251955" w:rsidP="00DA5A7E">
      <w:pPr>
        <w:spacing w:after="0" w:line="240" w:lineRule="auto"/>
        <w:jc w:val="both"/>
        <w:rPr>
          <w:sz w:val="24"/>
          <w:szCs w:val="24"/>
        </w:rPr>
      </w:pPr>
      <w:r>
        <w:rPr>
          <w:sz w:val="24"/>
          <w:szCs w:val="24"/>
        </w:rPr>
        <w:t>192</w:t>
      </w:r>
      <w:r w:rsidR="00DA5A7E" w:rsidRPr="00E9771E">
        <w:rPr>
          <w:sz w:val="24"/>
          <w:szCs w:val="24"/>
        </w:rPr>
        <w:t xml:space="preserve"> páginas</w:t>
      </w:r>
    </w:p>
    <w:p w:rsidR="00DA5A7E" w:rsidRPr="00E9771E" w:rsidRDefault="00251955" w:rsidP="00DA5A7E">
      <w:pPr>
        <w:spacing w:after="0" w:line="240" w:lineRule="auto"/>
        <w:jc w:val="both"/>
        <w:rPr>
          <w:sz w:val="24"/>
          <w:szCs w:val="24"/>
        </w:rPr>
      </w:pPr>
      <w:r>
        <w:rPr>
          <w:sz w:val="24"/>
          <w:szCs w:val="24"/>
        </w:rPr>
        <w:t>22 x 1</w:t>
      </w:r>
      <w:r w:rsidR="00DA5A7E" w:rsidRPr="00E9771E">
        <w:rPr>
          <w:sz w:val="24"/>
          <w:szCs w:val="24"/>
        </w:rPr>
        <w:t>5 cm</w:t>
      </w:r>
    </w:p>
    <w:p w:rsidR="00DA5A7E" w:rsidRPr="00E9771E" w:rsidRDefault="00DA5A7E" w:rsidP="00DA5A7E">
      <w:pPr>
        <w:spacing w:after="0" w:line="240" w:lineRule="auto"/>
        <w:jc w:val="both"/>
        <w:rPr>
          <w:sz w:val="24"/>
          <w:szCs w:val="24"/>
        </w:rPr>
      </w:pPr>
      <w:r w:rsidRPr="00E9771E">
        <w:rPr>
          <w:sz w:val="24"/>
          <w:szCs w:val="24"/>
        </w:rPr>
        <w:t xml:space="preserve">Cód. interno </w:t>
      </w:r>
      <w:r w:rsidR="00251955" w:rsidRPr="00251955">
        <w:rPr>
          <w:sz w:val="24"/>
          <w:szCs w:val="24"/>
        </w:rPr>
        <w:t>39190</w:t>
      </w:r>
    </w:p>
    <w:p w:rsidR="00251955" w:rsidRDefault="00DA5A7E" w:rsidP="00DA5A7E">
      <w:pPr>
        <w:spacing w:after="0" w:line="240" w:lineRule="auto"/>
        <w:jc w:val="both"/>
        <w:rPr>
          <w:color w:val="000000"/>
          <w:sz w:val="24"/>
          <w:szCs w:val="24"/>
          <w:lang w:eastAsia="es-ES"/>
        </w:rPr>
      </w:pPr>
      <w:r w:rsidRPr="00E9771E">
        <w:rPr>
          <w:sz w:val="24"/>
          <w:szCs w:val="24"/>
        </w:rPr>
        <w:t xml:space="preserve">ISBN </w:t>
      </w:r>
      <w:r w:rsidR="00251955" w:rsidRPr="00251955">
        <w:rPr>
          <w:color w:val="000000"/>
          <w:sz w:val="24"/>
          <w:szCs w:val="24"/>
          <w:lang w:eastAsia="es-ES"/>
        </w:rPr>
        <w:t>9788415618997</w:t>
      </w:r>
    </w:p>
    <w:p w:rsidR="00DA5A7E" w:rsidRPr="00E9771E" w:rsidRDefault="00DA5A7E" w:rsidP="00DA5A7E">
      <w:pPr>
        <w:spacing w:after="0" w:line="240" w:lineRule="auto"/>
        <w:jc w:val="both"/>
        <w:rPr>
          <w:sz w:val="24"/>
          <w:szCs w:val="24"/>
        </w:rPr>
      </w:pPr>
      <w:r w:rsidRPr="00E9771E">
        <w:rPr>
          <w:sz w:val="24"/>
          <w:szCs w:val="24"/>
        </w:rPr>
        <w:t>Precio $</w:t>
      </w:r>
      <w:r w:rsidR="00251955" w:rsidRPr="00251955">
        <w:rPr>
          <w:sz w:val="24"/>
          <w:szCs w:val="24"/>
        </w:rPr>
        <w:t>11</w:t>
      </w:r>
      <w:r w:rsidR="00251955">
        <w:rPr>
          <w:sz w:val="24"/>
          <w:szCs w:val="24"/>
        </w:rPr>
        <w:t>.</w:t>
      </w:r>
      <w:r w:rsidR="00251955" w:rsidRPr="00251955">
        <w:rPr>
          <w:sz w:val="24"/>
          <w:szCs w:val="24"/>
        </w:rPr>
        <w:t>345</w:t>
      </w:r>
      <w:r w:rsidR="00251955">
        <w:rPr>
          <w:sz w:val="24"/>
          <w:szCs w:val="24"/>
        </w:rPr>
        <w:t xml:space="preserve"> </w:t>
      </w:r>
      <w:r w:rsidRPr="00E9771E">
        <w:rPr>
          <w:sz w:val="24"/>
          <w:szCs w:val="24"/>
        </w:rPr>
        <w:t>+ IVA</w:t>
      </w:r>
    </w:p>
    <w:p w:rsidR="00DA5A7E" w:rsidRDefault="00DA5A7E" w:rsidP="00DA5A7E">
      <w:pPr>
        <w:jc w:val="both"/>
        <w:rPr>
          <w:b/>
        </w:rPr>
      </w:pPr>
    </w:p>
    <w:p w:rsidR="00DA5A7E" w:rsidRDefault="00DA5A7E" w:rsidP="00DA5A7E">
      <w:pPr>
        <w:jc w:val="both"/>
        <w:rPr>
          <w:b/>
        </w:rPr>
      </w:pPr>
    </w:p>
    <w:p w:rsidR="00DA5A7E" w:rsidRDefault="00DA5A7E" w:rsidP="00DA5A7E">
      <w:pPr>
        <w:jc w:val="both"/>
        <w:rPr>
          <w:rFonts w:cstheme="minorHAnsi"/>
          <w:sz w:val="24"/>
          <w:szCs w:val="24"/>
          <w:shd w:val="clear" w:color="auto" w:fill="FFFFFF" w:themeFill="background1"/>
        </w:rPr>
      </w:pPr>
    </w:p>
    <w:p w:rsidR="00DA5A7E" w:rsidRDefault="00DA5A7E" w:rsidP="00DA5A7E">
      <w:pPr>
        <w:jc w:val="both"/>
        <w:rPr>
          <w:rFonts w:cstheme="minorHAnsi"/>
          <w:sz w:val="24"/>
          <w:szCs w:val="24"/>
          <w:shd w:val="clear" w:color="auto" w:fill="FFFFFF" w:themeFill="background1"/>
        </w:rPr>
      </w:pPr>
    </w:p>
    <w:p w:rsidR="00251955" w:rsidRDefault="00251955" w:rsidP="00251955">
      <w:pPr>
        <w:jc w:val="both"/>
        <w:rPr>
          <w:rFonts w:cstheme="minorHAnsi"/>
          <w:sz w:val="24"/>
          <w:szCs w:val="24"/>
          <w:shd w:val="clear" w:color="auto" w:fill="FFFFFF" w:themeFill="background1"/>
        </w:rPr>
      </w:pPr>
      <w:r w:rsidRPr="00251955">
        <w:rPr>
          <w:rFonts w:cstheme="minorHAnsi"/>
          <w:sz w:val="24"/>
          <w:szCs w:val="24"/>
          <w:shd w:val="clear" w:color="auto" w:fill="FFFFFF" w:themeFill="background1"/>
        </w:rPr>
        <w:t>En este cuaderno de bienestar, donde podrás dar alas a tu creatividad,</w:t>
      </w:r>
      <w:r>
        <w:rPr>
          <w:rFonts w:cstheme="minorHAnsi"/>
          <w:sz w:val="24"/>
          <w:szCs w:val="24"/>
          <w:shd w:val="clear" w:color="auto" w:fill="FFFFFF" w:themeFill="background1"/>
        </w:rPr>
        <w:t xml:space="preserve"> </w:t>
      </w:r>
      <w:proofErr w:type="spellStart"/>
      <w:r w:rsidRPr="00251955">
        <w:rPr>
          <w:rFonts w:cstheme="minorHAnsi"/>
          <w:sz w:val="24"/>
          <w:szCs w:val="24"/>
          <w:shd w:val="clear" w:color="auto" w:fill="FFFFFF" w:themeFill="background1"/>
        </w:rPr>
        <w:t>Anne</w:t>
      </w:r>
      <w:proofErr w:type="spellEnd"/>
      <w:r w:rsidRPr="00251955">
        <w:rPr>
          <w:rFonts w:cstheme="minorHAnsi"/>
          <w:sz w:val="24"/>
          <w:szCs w:val="24"/>
          <w:shd w:val="clear" w:color="auto" w:fill="FFFFFF" w:themeFill="background1"/>
        </w:rPr>
        <w:t xml:space="preserve">-Solange </w:t>
      </w:r>
      <w:proofErr w:type="spellStart"/>
      <w:r w:rsidRPr="00251955">
        <w:rPr>
          <w:rFonts w:cstheme="minorHAnsi"/>
          <w:sz w:val="24"/>
          <w:szCs w:val="24"/>
          <w:shd w:val="clear" w:color="auto" w:fill="FFFFFF" w:themeFill="background1"/>
        </w:rPr>
        <w:t>Tardy</w:t>
      </w:r>
      <w:proofErr w:type="spellEnd"/>
      <w:r w:rsidRPr="00251955">
        <w:rPr>
          <w:rFonts w:cstheme="minorHAnsi"/>
          <w:sz w:val="24"/>
          <w:szCs w:val="24"/>
          <w:shd w:val="clear" w:color="auto" w:fill="FFFFFF" w:themeFill="background1"/>
        </w:rPr>
        <w:t xml:space="preserve"> te invita a realizar un viaje </w:t>
      </w:r>
      <w:proofErr w:type="spellStart"/>
      <w:r w:rsidRPr="00251955">
        <w:rPr>
          <w:rFonts w:cstheme="minorHAnsi"/>
          <w:sz w:val="24"/>
          <w:szCs w:val="24"/>
          <w:shd w:val="clear" w:color="auto" w:fill="FFFFFF" w:themeFill="background1"/>
        </w:rPr>
        <w:t>ronroneante</w:t>
      </w:r>
      <w:proofErr w:type="spellEnd"/>
      <w:r w:rsidRPr="00251955">
        <w:rPr>
          <w:rFonts w:cstheme="minorHAnsi"/>
          <w:sz w:val="24"/>
          <w:szCs w:val="24"/>
          <w:shd w:val="clear" w:color="auto" w:fill="FFFFFF" w:themeFill="background1"/>
        </w:rPr>
        <w:t xml:space="preserve"> en busca de</w:t>
      </w:r>
      <w:r>
        <w:rPr>
          <w:rFonts w:cstheme="minorHAnsi"/>
          <w:sz w:val="24"/>
          <w:szCs w:val="24"/>
          <w:shd w:val="clear" w:color="auto" w:fill="FFFFFF" w:themeFill="background1"/>
        </w:rPr>
        <w:t xml:space="preserve"> </w:t>
      </w:r>
      <w:r w:rsidRPr="00251955">
        <w:rPr>
          <w:rFonts w:cstheme="minorHAnsi"/>
          <w:sz w:val="24"/>
          <w:szCs w:val="24"/>
          <w:shd w:val="clear" w:color="auto" w:fill="FFFFFF" w:themeFill="background1"/>
        </w:rPr>
        <w:t>tu gato interior.</w:t>
      </w:r>
      <w:r>
        <w:rPr>
          <w:rFonts w:cstheme="minorHAnsi"/>
          <w:sz w:val="24"/>
          <w:szCs w:val="24"/>
          <w:shd w:val="clear" w:color="auto" w:fill="FFFFFF" w:themeFill="background1"/>
        </w:rPr>
        <w:t xml:space="preserve"> </w:t>
      </w:r>
      <w:r w:rsidRPr="00251955">
        <w:rPr>
          <w:rFonts w:cstheme="minorHAnsi"/>
          <w:sz w:val="24"/>
          <w:szCs w:val="24"/>
          <w:shd w:val="clear" w:color="auto" w:fill="FFFFFF" w:themeFill="background1"/>
        </w:rPr>
        <w:t xml:space="preserve">Sigue a lo largo de estas páginas los sigilosos pasos del gato, ese embajador delicado de la vida placentera, del arte de la comodidad, de </w:t>
      </w:r>
      <w:r>
        <w:rPr>
          <w:rFonts w:cstheme="minorHAnsi"/>
          <w:sz w:val="24"/>
          <w:szCs w:val="24"/>
          <w:shd w:val="clear" w:color="auto" w:fill="FFFFFF" w:themeFill="background1"/>
        </w:rPr>
        <w:t>la tranquilidad y del bienestar.</w:t>
      </w:r>
    </w:p>
    <w:p w:rsidR="00251955" w:rsidRDefault="00251955" w:rsidP="00251955">
      <w:pPr>
        <w:jc w:val="both"/>
        <w:rPr>
          <w:rFonts w:cstheme="minorHAnsi"/>
          <w:sz w:val="24"/>
          <w:szCs w:val="24"/>
          <w:shd w:val="clear" w:color="auto" w:fill="FFFFFF" w:themeFill="background1"/>
        </w:rPr>
      </w:pPr>
      <w:r w:rsidRPr="00251955">
        <w:rPr>
          <w:rFonts w:cstheme="minorHAnsi"/>
          <w:sz w:val="24"/>
          <w:szCs w:val="24"/>
          <w:shd w:val="clear" w:color="auto" w:fill="FFFFFF" w:themeFill="background1"/>
        </w:rPr>
        <w:t xml:space="preserve">¡Aprende </w:t>
      </w:r>
      <w:r>
        <w:rPr>
          <w:rFonts w:cstheme="minorHAnsi"/>
          <w:sz w:val="24"/>
          <w:szCs w:val="24"/>
          <w:shd w:val="clear" w:color="auto" w:fill="FFFFFF" w:themeFill="background1"/>
        </w:rPr>
        <w:t>a disfrutar de una vida en paz!</w:t>
      </w:r>
    </w:p>
    <w:p w:rsidR="0064030C" w:rsidRPr="00251955" w:rsidRDefault="00251955" w:rsidP="00251955">
      <w:pPr>
        <w:jc w:val="both"/>
        <w:rPr>
          <w:rFonts w:cstheme="minorHAnsi"/>
          <w:sz w:val="24"/>
          <w:szCs w:val="24"/>
          <w:shd w:val="clear" w:color="auto" w:fill="FFFFFF" w:themeFill="background1"/>
        </w:rPr>
      </w:pPr>
      <w:r w:rsidRPr="00251955">
        <w:rPr>
          <w:rFonts w:cstheme="minorHAnsi"/>
          <w:sz w:val="24"/>
          <w:szCs w:val="24"/>
          <w:shd w:val="clear" w:color="auto" w:fill="FFFFFF" w:themeFill="background1"/>
        </w:rPr>
        <w:t>Me siento bien. Estoy en armonía. Soy un gato.</w:t>
      </w:r>
    </w:p>
    <w:sectPr w:rsidR="0064030C" w:rsidRPr="00251955"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219C5"/>
    <w:rsid w:val="00022B18"/>
    <w:rsid w:val="00027969"/>
    <w:rsid w:val="00031DFC"/>
    <w:rsid w:val="00036380"/>
    <w:rsid w:val="00052743"/>
    <w:rsid w:val="0005467F"/>
    <w:rsid w:val="00056AD3"/>
    <w:rsid w:val="00057043"/>
    <w:rsid w:val="00060EE7"/>
    <w:rsid w:val="000800E5"/>
    <w:rsid w:val="00086097"/>
    <w:rsid w:val="000A58D8"/>
    <w:rsid w:val="000A7CF2"/>
    <w:rsid w:val="000B2848"/>
    <w:rsid w:val="000B3389"/>
    <w:rsid w:val="000B3E33"/>
    <w:rsid w:val="000C2478"/>
    <w:rsid w:val="000C7B95"/>
    <w:rsid w:val="000D0D66"/>
    <w:rsid w:val="000F6689"/>
    <w:rsid w:val="000F727A"/>
    <w:rsid w:val="00101BFE"/>
    <w:rsid w:val="00102D6D"/>
    <w:rsid w:val="00104D01"/>
    <w:rsid w:val="001069C6"/>
    <w:rsid w:val="0011751F"/>
    <w:rsid w:val="001325C1"/>
    <w:rsid w:val="001338E9"/>
    <w:rsid w:val="00145483"/>
    <w:rsid w:val="00151D50"/>
    <w:rsid w:val="00152C19"/>
    <w:rsid w:val="00155BB8"/>
    <w:rsid w:val="0016419C"/>
    <w:rsid w:val="001669C8"/>
    <w:rsid w:val="001676B6"/>
    <w:rsid w:val="00185AFD"/>
    <w:rsid w:val="001A4AE8"/>
    <w:rsid w:val="001A65B3"/>
    <w:rsid w:val="001A7835"/>
    <w:rsid w:val="001B405C"/>
    <w:rsid w:val="001D15DE"/>
    <w:rsid w:val="001D1764"/>
    <w:rsid w:val="001D1F8E"/>
    <w:rsid w:val="001D5A53"/>
    <w:rsid w:val="001E2DAC"/>
    <w:rsid w:val="001F0AC3"/>
    <w:rsid w:val="001F37E0"/>
    <w:rsid w:val="001F3AA1"/>
    <w:rsid w:val="001F407C"/>
    <w:rsid w:val="001F743A"/>
    <w:rsid w:val="001F75E2"/>
    <w:rsid w:val="00206A8B"/>
    <w:rsid w:val="00206C32"/>
    <w:rsid w:val="00207153"/>
    <w:rsid w:val="00212127"/>
    <w:rsid w:val="002124FE"/>
    <w:rsid w:val="0021728B"/>
    <w:rsid w:val="00220078"/>
    <w:rsid w:val="00227D5F"/>
    <w:rsid w:val="00241C51"/>
    <w:rsid w:val="00251955"/>
    <w:rsid w:val="00263E6B"/>
    <w:rsid w:val="002644DE"/>
    <w:rsid w:val="0026540A"/>
    <w:rsid w:val="00271401"/>
    <w:rsid w:val="00274297"/>
    <w:rsid w:val="002770B0"/>
    <w:rsid w:val="00277E39"/>
    <w:rsid w:val="0028297F"/>
    <w:rsid w:val="00286876"/>
    <w:rsid w:val="0029212F"/>
    <w:rsid w:val="00293659"/>
    <w:rsid w:val="00293D2D"/>
    <w:rsid w:val="002A7E8C"/>
    <w:rsid w:val="002B1334"/>
    <w:rsid w:val="002B665F"/>
    <w:rsid w:val="002B783B"/>
    <w:rsid w:val="002C2415"/>
    <w:rsid w:val="002C3991"/>
    <w:rsid w:val="002C6954"/>
    <w:rsid w:val="002D05F7"/>
    <w:rsid w:val="002D1561"/>
    <w:rsid w:val="002D30B9"/>
    <w:rsid w:val="002D5290"/>
    <w:rsid w:val="002E0F88"/>
    <w:rsid w:val="002E4EA1"/>
    <w:rsid w:val="002E52FE"/>
    <w:rsid w:val="00307EB1"/>
    <w:rsid w:val="00313B4E"/>
    <w:rsid w:val="00313C7B"/>
    <w:rsid w:val="00324C20"/>
    <w:rsid w:val="00333142"/>
    <w:rsid w:val="00333ACB"/>
    <w:rsid w:val="00335B54"/>
    <w:rsid w:val="00342F76"/>
    <w:rsid w:val="00353733"/>
    <w:rsid w:val="00354BD6"/>
    <w:rsid w:val="0036088D"/>
    <w:rsid w:val="0037235B"/>
    <w:rsid w:val="00376DAE"/>
    <w:rsid w:val="0038030E"/>
    <w:rsid w:val="003841C0"/>
    <w:rsid w:val="003910B0"/>
    <w:rsid w:val="0039167A"/>
    <w:rsid w:val="00393B0F"/>
    <w:rsid w:val="003954C6"/>
    <w:rsid w:val="00395783"/>
    <w:rsid w:val="00395CB1"/>
    <w:rsid w:val="003A1E17"/>
    <w:rsid w:val="003B6928"/>
    <w:rsid w:val="003D0ABC"/>
    <w:rsid w:val="003D20D0"/>
    <w:rsid w:val="003D21D6"/>
    <w:rsid w:val="003E041B"/>
    <w:rsid w:val="003E37DA"/>
    <w:rsid w:val="003F1402"/>
    <w:rsid w:val="003F6D44"/>
    <w:rsid w:val="00405ACA"/>
    <w:rsid w:val="004105BC"/>
    <w:rsid w:val="00411CF9"/>
    <w:rsid w:val="0043673A"/>
    <w:rsid w:val="00446C62"/>
    <w:rsid w:val="00453809"/>
    <w:rsid w:val="004567CE"/>
    <w:rsid w:val="004569DC"/>
    <w:rsid w:val="00461332"/>
    <w:rsid w:val="0046367E"/>
    <w:rsid w:val="00466159"/>
    <w:rsid w:val="004678FD"/>
    <w:rsid w:val="00470C54"/>
    <w:rsid w:val="00475229"/>
    <w:rsid w:val="00481347"/>
    <w:rsid w:val="004815F2"/>
    <w:rsid w:val="004860A2"/>
    <w:rsid w:val="004934DE"/>
    <w:rsid w:val="004A313A"/>
    <w:rsid w:val="004A794C"/>
    <w:rsid w:val="004A7E14"/>
    <w:rsid w:val="004B1757"/>
    <w:rsid w:val="004B5562"/>
    <w:rsid w:val="004B6E74"/>
    <w:rsid w:val="004B7140"/>
    <w:rsid w:val="004C2BB2"/>
    <w:rsid w:val="004C76F8"/>
    <w:rsid w:val="004D110A"/>
    <w:rsid w:val="004D456A"/>
    <w:rsid w:val="004D4AE2"/>
    <w:rsid w:val="004D759E"/>
    <w:rsid w:val="004E417C"/>
    <w:rsid w:val="004E512A"/>
    <w:rsid w:val="004F3DE5"/>
    <w:rsid w:val="0051787B"/>
    <w:rsid w:val="005200B0"/>
    <w:rsid w:val="00524677"/>
    <w:rsid w:val="0053119C"/>
    <w:rsid w:val="00532DC4"/>
    <w:rsid w:val="00537E1E"/>
    <w:rsid w:val="00540E3E"/>
    <w:rsid w:val="005511BB"/>
    <w:rsid w:val="005558F3"/>
    <w:rsid w:val="005559A2"/>
    <w:rsid w:val="005615DF"/>
    <w:rsid w:val="00564461"/>
    <w:rsid w:val="005647B3"/>
    <w:rsid w:val="00567D2B"/>
    <w:rsid w:val="005717C2"/>
    <w:rsid w:val="0057263C"/>
    <w:rsid w:val="00577426"/>
    <w:rsid w:val="00587852"/>
    <w:rsid w:val="005912C8"/>
    <w:rsid w:val="00596ACB"/>
    <w:rsid w:val="00596B29"/>
    <w:rsid w:val="005B5A18"/>
    <w:rsid w:val="005C51A9"/>
    <w:rsid w:val="005E2886"/>
    <w:rsid w:val="005F2498"/>
    <w:rsid w:val="005F2E50"/>
    <w:rsid w:val="006041F0"/>
    <w:rsid w:val="00604A7F"/>
    <w:rsid w:val="00613F3E"/>
    <w:rsid w:val="0061629F"/>
    <w:rsid w:val="00616E4B"/>
    <w:rsid w:val="0061708E"/>
    <w:rsid w:val="00630EE1"/>
    <w:rsid w:val="0064030C"/>
    <w:rsid w:val="006421B4"/>
    <w:rsid w:val="00644DDE"/>
    <w:rsid w:val="006467FB"/>
    <w:rsid w:val="00652AE7"/>
    <w:rsid w:val="00665F31"/>
    <w:rsid w:val="00666CCD"/>
    <w:rsid w:val="0067474F"/>
    <w:rsid w:val="0067781B"/>
    <w:rsid w:val="00677EBC"/>
    <w:rsid w:val="00691AE6"/>
    <w:rsid w:val="006A3A05"/>
    <w:rsid w:val="006A6069"/>
    <w:rsid w:val="006B0B01"/>
    <w:rsid w:val="006B1715"/>
    <w:rsid w:val="006B3A72"/>
    <w:rsid w:val="006B7002"/>
    <w:rsid w:val="006C3593"/>
    <w:rsid w:val="006D219E"/>
    <w:rsid w:val="006D439E"/>
    <w:rsid w:val="006E2BE5"/>
    <w:rsid w:val="006E3304"/>
    <w:rsid w:val="006E3949"/>
    <w:rsid w:val="006E6C2A"/>
    <w:rsid w:val="006F2B8E"/>
    <w:rsid w:val="006F41A4"/>
    <w:rsid w:val="006F6011"/>
    <w:rsid w:val="006F7D3D"/>
    <w:rsid w:val="007035EE"/>
    <w:rsid w:val="00703AD9"/>
    <w:rsid w:val="00706FD1"/>
    <w:rsid w:val="00710979"/>
    <w:rsid w:val="0071339D"/>
    <w:rsid w:val="0072474E"/>
    <w:rsid w:val="007254DA"/>
    <w:rsid w:val="00732163"/>
    <w:rsid w:val="007443FF"/>
    <w:rsid w:val="00744A18"/>
    <w:rsid w:val="007503A0"/>
    <w:rsid w:val="0075101F"/>
    <w:rsid w:val="00755213"/>
    <w:rsid w:val="00760691"/>
    <w:rsid w:val="007624CC"/>
    <w:rsid w:val="00765631"/>
    <w:rsid w:val="00782B25"/>
    <w:rsid w:val="0078626E"/>
    <w:rsid w:val="00787F8D"/>
    <w:rsid w:val="007A015F"/>
    <w:rsid w:val="007A0BF5"/>
    <w:rsid w:val="007A182F"/>
    <w:rsid w:val="007A6F68"/>
    <w:rsid w:val="007B0BB8"/>
    <w:rsid w:val="007B0C02"/>
    <w:rsid w:val="007B4FC0"/>
    <w:rsid w:val="007B6588"/>
    <w:rsid w:val="007C7662"/>
    <w:rsid w:val="007D7F23"/>
    <w:rsid w:val="007E289F"/>
    <w:rsid w:val="007F7EA1"/>
    <w:rsid w:val="00804610"/>
    <w:rsid w:val="008109E1"/>
    <w:rsid w:val="008135D0"/>
    <w:rsid w:val="00814674"/>
    <w:rsid w:val="00825AC3"/>
    <w:rsid w:val="008271B6"/>
    <w:rsid w:val="0084787F"/>
    <w:rsid w:val="00847A44"/>
    <w:rsid w:val="00847D4F"/>
    <w:rsid w:val="00852AB0"/>
    <w:rsid w:val="00853A6F"/>
    <w:rsid w:val="00862A7A"/>
    <w:rsid w:val="00865693"/>
    <w:rsid w:val="00870687"/>
    <w:rsid w:val="00871870"/>
    <w:rsid w:val="008724CD"/>
    <w:rsid w:val="00880E18"/>
    <w:rsid w:val="00881767"/>
    <w:rsid w:val="00882472"/>
    <w:rsid w:val="0088670D"/>
    <w:rsid w:val="00893554"/>
    <w:rsid w:val="00893CEA"/>
    <w:rsid w:val="0089779E"/>
    <w:rsid w:val="008B1808"/>
    <w:rsid w:val="008B22EB"/>
    <w:rsid w:val="008B36A4"/>
    <w:rsid w:val="008B37EE"/>
    <w:rsid w:val="008B3E23"/>
    <w:rsid w:val="008B644C"/>
    <w:rsid w:val="008C23D2"/>
    <w:rsid w:val="008C24AA"/>
    <w:rsid w:val="008C3C5B"/>
    <w:rsid w:val="008C6ED1"/>
    <w:rsid w:val="008C72D3"/>
    <w:rsid w:val="008D3406"/>
    <w:rsid w:val="008E1D00"/>
    <w:rsid w:val="008E4705"/>
    <w:rsid w:val="008E4F3A"/>
    <w:rsid w:val="008F23C7"/>
    <w:rsid w:val="008F31CC"/>
    <w:rsid w:val="008F5D68"/>
    <w:rsid w:val="008F62E4"/>
    <w:rsid w:val="008F7D34"/>
    <w:rsid w:val="00900DE0"/>
    <w:rsid w:val="009026C0"/>
    <w:rsid w:val="00917DF8"/>
    <w:rsid w:val="00926083"/>
    <w:rsid w:val="00927351"/>
    <w:rsid w:val="00940C94"/>
    <w:rsid w:val="0094220E"/>
    <w:rsid w:val="009426F7"/>
    <w:rsid w:val="00947A64"/>
    <w:rsid w:val="00947C79"/>
    <w:rsid w:val="00953CD6"/>
    <w:rsid w:val="009543C0"/>
    <w:rsid w:val="0095731E"/>
    <w:rsid w:val="00965717"/>
    <w:rsid w:val="00971F3D"/>
    <w:rsid w:val="00973158"/>
    <w:rsid w:val="009814AE"/>
    <w:rsid w:val="009816C5"/>
    <w:rsid w:val="0099059E"/>
    <w:rsid w:val="0099093D"/>
    <w:rsid w:val="009943C5"/>
    <w:rsid w:val="009A652C"/>
    <w:rsid w:val="009B2769"/>
    <w:rsid w:val="009C68E6"/>
    <w:rsid w:val="009C7F04"/>
    <w:rsid w:val="009D4A57"/>
    <w:rsid w:val="009D5800"/>
    <w:rsid w:val="009D6BA3"/>
    <w:rsid w:val="009E46A8"/>
    <w:rsid w:val="009E47D0"/>
    <w:rsid w:val="009F19FA"/>
    <w:rsid w:val="00A06447"/>
    <w:rsid w:val="00A0745A"/>
    <w:rsid w:val="00A1144F"/>
    <w:rsid w:val="00A21A25"/>
    <w:rsid w:val="00A31F6B"/>
    <w:rsid w:val="00A35D47"/>
    <w:rsid w:val="00A40910"/>
    <w:rsid w:val="00A47C12"/>
    <w:rsid w:val="00A5188B"/>
    <w:rsid w:val="00A61C21"/>
    <w:rsid w:val="00A70341"/>
    <w:rsid w:val="00A70869"/>
    <w:rsid w:val="00A71845"/>
    <w:rsid w:val="00A84BFB"/>
    <w:rsid w:val="00AA41D7"/>
    <w:rsid w:val="00AA4DCF"/>
    <w:rsid w:val="00AA5A9A"/>
    <w:rsid w:val="00AA5AA8"/>
    <w:rsid w:val="00AA7116"/>
    <w:rsid w:val="00AB217D"/>
    <w:rsid w:val="00AB5CDC"/>
    <w:rsid w:val="00AB7A6F"/>
    <w:rsid w:val="00AC0C0B"/>
    <w:rsid w:val="00AC43A5"/>
    <w:rsid w:val="00AC7289"/>
    <w:rsid w:val="00AD68FA"/>
    <w:rsid w:val="00AE12D9"/>
    <w:rsid w:val="00AE2D3D"/>
    <w:rsid w:val="00AE36DF"/>
    <w:rsid w:val="00AE5352"/>
    <w:rsid w:val="00AF0268"/>
    <w:rsid w:val="00AF3BB4"/>
    <w:rsid w:val="00AF43D5"/>
    <w:rsid w:val="00B14C98"/>
    <w:rsid w:val="00B24ECA"/>
    <w:rsid w:val="00B27B20"/>
    <w:rsid w:val="00B3155C"/>
    <w:rsid w:val="00B33842"/>
    <w:rsid w:val="00B35EBC"/>
    <w:rsid w:val="00B37055"/>
    <w:rsid w:val="00B4229B"/>
    <w:rsid w:val="00B46CF9"/>
    <w:rsid w:val="00B53EED"/>
    <w:rsid w:val="00B54314"/>
    <w:rsid w:val="00B60CD3"/>
    <w:rsid w:val="00B62CCF"/>
    <w:rsid w:val="00B673B3"/>
    <w:rsid w:val="00B70298"/>
    <w:rsid w:val="00B83450"/>
    <w:rsid w:val="00B8358B"/>
    <w:rsid w:val="00B922C1"/>
    <w:rsid w:val="00B94E10"/>
    <w:rsid w:val="00B978A2"/>
    <w:rsid w:val="00BA21E4"/>
    <w:rsid w:val="00BA778D"/>
    <w:rsid w:val="00BA7EEA"/>
    <w:rsid w:val="00BB76B8"/>
    <w:rsid w:val="00BC09C1"/>
    <w:rsid w:val="00BD1F60"/>
    <w:rsid w:val="00BE5982"/>
    <w:rsid w:val="00BE5D40"/>
    <w:rsid w:val="00BE68F6"/>
    <w:rsid w:val="00BF1AAB"/>
    <w:rsid w:val="00BF628A"/>
    <w:rsid w:val="00BF7BCB"/>
    <w:rsid w:val="00C061FF"/>
    <w:rsid w:val="00C30F11"/>
    <w:rsid w:val="00C42D7C"/>
    <w:rsid w:val="00C43C53"/>
    <w:rsid w:val="00C56F5C"/>
    <w:rsid w:val="00C57CFA"/>
    <w:rsid w:val="00C72434"/>
    <w:rsid w:val="00C86EDB"/>
    <w:rsid w:val="00CA3898"/>
    <w:rsid w:val="00CA6F99"/>
    <w:rsid w:val="00CB4A37"/>
    <w:rsid w:val="00CD4084"/>
    <w:rsid w:val="00CD56BA"/>
    <w:rsid w:val="00CF7608"/>
    <w:rsid w:val="00CF7F75"/>
    <w:rsid w:val="00D04F3A"/>
    <w:rsid w:val="00D07ADF"/>
    <w:rsid w:val="00D1339C"/>
    <w:rsid w:val="00D25FA8"/>
    <w:rsid w:val="00D26B90"/>
    <w:rsid w:val="00D27968"/>
    <w:rsid w:val="00D30CBB"/>
    <w:rsid w:val="00D33FBF"/>
    <w:rsid w:val="00D34846"/>
    <w:rsid w:val="00D3593E"/>
    <w:rsid w:val="00D369CE"/>
    <w:rsid w:val="00D46460"/>
    <w:rsid w:val="00D47669"/>
    <w:rsid w:val="00D51D3F"/>
    <w:rsid w:val="00D51E85"/>
    <w:rsid w:val="00D54EAE"/>
    <w:rsid w:val="00D62910"/>
    <w:rsid w:val="00D67003"/>
    <w:rsid w:val="00D72A31"/>
    <w:rsid w:val="00D731FB"/>
    <w:rsid w:val="00D751E4"/>
    <w:rsid w:val="00D807A4"/>
    <w:rsid w:val="00D874A7"/>
    <w:rsid w:val="00D96B80"/>
    <w:rsid w:val="00D96C9C"/>
    <w:rsid w:val="00D97112"/>
    <w:rsid w:val="00DA522B"/>
    <w:rsid w:val="00DA5A7E"/>
    <w:rsid w:val="00DA7AD8"/>
    <w:rsid w:val="00DC0A20"/>
    <w:rsid w:val="00DC3699"/>
    <w:rsid w:val="00DD073D"/>
    <w:rsid w:val="00DD7ACF"/>
    <w:rsid w:val="00DE4070"/>
    <w:rsid w:val="00DE47C5"/>
    <w:rsid w:val="00E05472"/>
    <w:rsid w:val="00E10F45"/>
    <w:rsid w:val="00E17637"/>
    <w:rsid w:val="00E34D84"/>
    <w:rsid w:val="00E46472"/>
    <w:rsid w:val="00E53019"/>
    <w:rsid w:val="00E53939"/>
    <w:rsid w:val="00E6642F"/>
    <w:rsid w:val="00E70A2B"/>
    <w:rsid w:val="00E70C2A"/>
    <w:rsid w:val="00E720F0"/>
    <w:rsid w:val="00E81EC7"/>
    <w:rsid w:val="00E82034"/>
    <w:rsid w:val="00E8235B"/>
    <w:rsid w:val="00E85B5D"/>
    <w:rsid w:val="00E87F42"/>
    <w:rsid w:val="00E96473"/>
    <w:rsid w:val="00E9771E"/>
    <w:rsid w:val="00EA6D2D"/>
    <w:rsid w:val="00EB22EF"/>
    <w:rsid w:val="00EB23F4"/>
    <w:rsid w:val="00EB4DC0"/>
    <w:rsid w:val="00EB6925"/>
    <w:rsid w:val="00EB72B9"/>
    <w:rsid w:val="00EC0706"/>
    <w:rsid w:val="00EC1909"/>
    <w:rsid w:val="00EC282D"/>
    <w:rsid w:val="00EC60D8"/>
    <w:rsid w:val="00ED15B6"/>
    <w:rsid w:val="00ED5605"/>
    <w:rsid w:val="00EE543E"/>
    <w:rsid w:val="00EE5827"/>
    <w:rsid w:val="00EE6D43"/>
    <w:rsid w:val="00EE768C"/>
    <w:rsid w:val="00EF7675"/>
    <w:rsid w:val="00EF7E8F"/>
    <w:rsid w:val="00F033BA"/>
    <w:rsid w:val="00F037CC"/>
    <w:rsid w:val="00F102AF"/>
    <w:rsid w:val="00F105E2"/>
    <w:rsid w:val="00F17448"/>
    <w:rsid w:val="00F207B7"/>
    <w:rsid w:val="00F254DB"/>
    <w:rsid w:val="00F26E8A"/>
    <w:rsid w:val="00F362A2"/>
    <w:rsid w:val="00F3677D"/>
    <w:rsid w:val="00F36EDA"/>
    <w:rsid w:val="00F50E39"/>
    <w:rsid w:val="00F57A80"/>
    <w:rsid w:val="00F61AA7"/>
    <w:rsid w:val="00F7166B"/>
    <w:rsid w:val="00F7446B"/>
    <w:rsid w:val="00F76C54"/>
    <w:rsid w:val="00F83E16"/>
    <w:rsid w:val="00F866E4"/>
    <w:rsid w:val="00F93A91"/>
    <w:rsid w:val="00F94837"/>
    <w:rsid w:val="00F94F86"/>
    <w:rsid w:val="00FA3B21"/>
    <w:rsid w:val="00FA78B2"/>
    <w:rsid w:val="00FB1DA0"/>
    <w:rsid w:val="00FB2B75"/>
    <w:rsid w:val="00FB3659"/>
    <w:rsid w:val="00FB5934"/>
    <w:rsid w:val="00FB76BF"/>
    <w:rsid w:val="00FC1AD0"/>
    <w:rsid w:val="00FC3EAE"/>
    <w:rsid w:val="00FD3BE8"/>
    <w:rsid w:val="00FE02F7"/>
    <w:rsid w:val="00FE57D0"/>
    <w:rsid w:val="00FE6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6A8F"/>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DFA84-05A3-422A-8037-FA1CAB1A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Template>
  <TotalTime>584</TotalTime>
  <Pages>5</Pages>
  <Words>785</Words>
  <Characters>4320</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Daniela Guerrero</cp:lastModifiedBy>
  <cp:revision>14</cp:revision>
  <cp:lastPrinted>2018-09-11T00:21:00Z</cp:lastPrinted>
  <dcterms:created xsi:type="dcterms:W3CDTF">2018-09-10T15:42:00Z</dcterms:created>
  <dcterms:modified xsi:type="dcterms:W3CDTF">2018-10-05T19:39:00Z</dcterms:modified>
</cp:coreProperties>
</file>